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5425" w14:textId="001E972D" w:rsidR="00AB234E" w:rsidRDefault="001A6323" w:rsidP="003A7D99">
      <w:pPr>
        <w:spacing w:after="0" w:line="240" w:lineRule="auto"/>
      </w:pPr>
      <w:r>
        <w:rPr>
          <w:noProof/>
        </w:rPr>
        <mc:AlternateContent>
          <mc:Choice Requires="wps">
            <w:drawing>
              <wp:anchor distT="45720" distB="45720" distL="114300" distR="114300" simplePos="0" relativeHeight="251659264" behindDoc="0" locked="0" layoutInCell="1" allowOverlap="1" wp14:anchorId="26907C46" wp14:editId="3E0DA851">
                <wp:simplePos x="0" y="0"/>
                <wp:positionH relativeFrom="margin">
                  <wp:posOffset>1295400</wp:posOffset>
                </wp:positionH>
                <wp:positionV relativeFrom="paragraph">
                  <wp:posOffset>4445</wp:posOffset>
                </wp:positionV>
                <wp:extent cx="4257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noFill/>
                          <a:miter lim="800000"/>
                          <a:headEnd/>
                          <a:tailEnd/>
                        </a:ln>
                      </wps:spPr>
                      <wps:txbx>
                        <w:txbxContent>
                          <w:p w14:paraId="65DB4431" w14:textId="73D89122" w:rsidR="001A6323" w:rsidRPr="00404489" w:rsidRDefault="001A6323" w:rsidP="00404489">
                            <w:pPr>
                              <w:spacing w:after="0" w:line="240" w:lineRule="auto"/>
                              <w:jc w:val="center"/>
                              <w:rPr>
                                <w:rFonts w:ascii="Times New Roman" w:hAnsi="Times New Roman" w:cs="Times New Roman"/>
                                <w:b/>
                                <w:color w:val="002060"/>
                                <w:sz w:val="36"/>
                                <w:szCs w:val="36"/>
                              </w:rPr>
                            </w:pPr>
                            <w:r w:rsidRPr="00404489">
                              <w:rPr>
                                <w:rFonts w:ascii="Times New Roman" w:hAnsi="Times New Roman" w:cs="Times New Roman"/>
                                <w:b/>
                                <w:color w:val="002060"/>
                                <w:sz w:val="36"/>
                                <w:szCs w:val="36"/>
                              </w:rPr>
                              <w:t>U.S. Office of Special Counsel</w:t>
                            </w:r>
                          </w:p>
                          <w:p w14:paraId="5644A7CE" w14:textId="592B54F0"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1730 M Street NW, Suite 218</w:t>
                            </w:r>
                          </w:p>
                          <w:p w14:paraId="6E6668A8" w14:textId="739CD8DE"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Washington, DC 20036-4505</w:t>
                            </w:r>
                          </w:p>
                          <w:p w14:paraId="4A917FBB" w14:textId="38FDED75" w:rsidR="001A6323" w:rsidRPr="001A6323" w:rsidRDefault="001A6323" w:rsidP="00404489">
                            <w:pPr>
                              <w:spacing w:after="0" w:line="240" w:lineRule="auto"/>
                              <w:jc w:val="center"/>
                              <w:rPr>
                                <w:rFonts w:ascii="Times New Roman" w:hAnsi="Times New Roman" w:cs="Times New Roman"/>
                                <w:sz w:val="32"/>
                                <w:szCs w:val="32"/>
                              </w:rPr>
                            </w:pPr>
                            <w:r w:rsidRPr="00404489">
                              <w:rPr>
                                <w:rFonts w:ascii="Times New Roman" w:hAnsi="Times New Roman" w:cs="Times New Roman"/>
                                <w:color w:val="002060"/>
                                <w:sz w:val="28"/>
                                <w:szCs w:val="28"/>
                              </w:rPr>
                              <w:t>(202) 804-7163</w:t>
                            </w:r>
                            <w:r w:rsidR="00566996">
                              <w:rPr>
                                <w:rFonts w:ascii="Times New Roman" w:hAnsi="Times New Roman" w:cs="Times New Roman"/>
                                <w:sz w:val="28"/>
                                <w:szCs w:val="28"/>
                              </w:rPr>
                              <w:t xml:space="preserve">  </w:t>
                            </w:r>
                            <w:hyperlink r:id="rId7" w:history="1">
                              <w:r w:rsidR="00566996" w:rsidRPr="00DD44AC">
                                <w:rPr>
                                  <w:rStyle w:val="Hyperlink"/>
                                  <w:rFonts w:ascii="Times New Roman" w:hAnsi="Times New Roman" w:cs="Times New Roman"/>
                                  <w:sz w:val="28"/>
                                  <w:szCs w:val="28"/>
                                </w:rPr>
                                <w:t>certification@osc.gov</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07C46" id="_x0000_t202" coordsize="21600,21600" o:spt="202" path="m,l,21600r21600,l21600,xe">
                <v:stroke joinstyle="miter"/>
                <v:path gradientshapeok="t" o:connecttype="rect"/>
              </v:shapetype>
              <v:shape id="_x0000_s1026" type="#_x0000_t202" style="position:absolute;margin-left:102pt;margin-top:.35pt;width:33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4LIAIAABw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" stroked="f">
                <v:textbox style="mso-fit-shape-to-text:t">
                  <w:txbxContent>
                    <w:p w14:paraId="65DB4431" w14:textId="73D89122" w:rsidR="001A6323" w:rsidRPr="00404489" w:rsidRDefault="001A6323" w:rsidP="00404489">
                      <w:pPr>
                        <w:spacing w:after="0" w:line="240" w:lineRule="auto"/>
                        <w:jc w:val="center"/>
                        <w:rPr>
                          <w:rFonts w:ascii="Times New Roman" w:hAnsi="Times New Roman" w:cs="Times New Roman"/>
                          <w:b/>
                          <w:color w:val="002060"/>
                          <w:sz w:val="36"/>
                          <w:szCs w:val="36"/>
                        </w:rPr>
                      </w:pPr>
                      <w:r w:rsidRPr="00404489">
                        <w:rPr>
                          <w:rFonts w:ascii="Times New Roman" w:hAnsi="Times New Roman" w:cs="Times New Roman"/>
                          <w:b/>
                          <w:color w:val="002060"/>
                          <w:sz w:val="36"/>
                          <w:szCs w:val="36"/>
                        </w:rPr>
                        <w:t>U.S. Office of Special Counsel</w:t>
                      </w:r>
                    </w:p>
                    <w:p w14:paraId="5644A7CE" w14:textId="592B54F0"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1730 M Street NW, Suite 218</w:t>
                      </w:r>
                    </w:p>
                    <w:p w14:paraId="6E6668A8" w14:textId="739CD8DE"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Washington, DC 20036-4505</w:t>
                      </w:r>
                    </w:p>
                    <w:p w14:paraId="4A917FBB" w14:textId="38FDED75" w:rsidR="001A6323" w:rsidRPr="001A6323" w:rsidRDefault="001A6323" w:rsidP="00404489">
                      <w:pPr>
                        <w:spacing w:after="0" w:line="240" w:lineRule="auto"/>
                        <w:jc w:val="center"/>
                        <w:rPr>
                          <w:rFonts w:ascii="Times New Roman" w:hAnsi="Times New Roman" w:cs="Times New Roman"/>
                          <w:sz w:val="32"/>
                          <w:szCs w:val="32"/>
                        </w:rPr>
                      </w:pPr>
                      <w:r w:rsidRPr="00404489">
                        <w:rPr>
                          <w:rFonts w:ascii="Times New Roman" w:hAnsi="Times New Roman" w:cs="Times New Roman"/>
                          <w:color w:val="002060"/>
                          <w:sz w:val="28"/>
                          <w:szCs w:val="28"/>
                        </w:rPr>
                        <w:t>(202) 804-7163</w:t>
                      </w:r>
                      <w:r w:rsidR="00566996">
                        <w:rPr>
                          <w:rFonts w:ascii="Times New Roman" w:hAnsi="Times New Roman" w:cs="Times New Roman"/>
                          <w:sz w:val="28"/>
                          <w:szCs w:val="28"/>
                        </w:rPr>
                        <w:t xml:space="preserve">  </w:t>
                      </w:r>
                      <w:hyperlink r:id="rId8" w:history="1">
                        <w:r w:rsidR="00566996" w:rsidRPr="00DD44AC">
                          <w:rPr>
                            <w:rStyle w:val="Hyperlink"/>
                            <w:rFonts w:ascii="Times New Roman" w:hAnsi="Times New Roman" w:cs="Times New Roman"/>
                            <w:sz w:val="28"/>
                            <w:szCs w:val="28"/>
                          </w:rPr>
                          <w:t>certification@osc.gov</w:t>
                        </w:r>
                      </w:hyperlink>
                    </w:p>
                  </w:txbxContent>
                </v:textbox>
                <w10:wrap type="square" anchorx="margin"/>
              </v:shape>
            </w:pict>
          </mc:Fallback>
        </mc:AlternateContent>
      </w:r>
      <w:r>
        <w:rPr>
          <w:noProof/>
        </w:rPr>
        <mc:AlternateContent>
          <mc:Choice Requires="wps">
            <w:drawing>
              <wp:inline distT="0" distB="0" distL="0" distR="0" wp14:anchorId="18BA72A6" wp14:editId="52EE6CFD">
                <wp:extent cx="962025" cy="82867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28675"/>
                        </a:xfrm>
                        <a:prstGeom prst="rect">
                          <a:avLst/>
                        </a:prstGeom>
                        <a:solidFill>
                          <a:srgbClr val="FFFFFF"/>
                        </a:solidFill>
                        <a:ln w="9525">
                          <a:noFill/>
                          <a:miter lim="800000"/>
                          <a:headEnd/>
                          <a:tailEnd/>
                        </a:ln>
                      </wps:spPr>
                      <wps:txbx>
                        <w:txbxContent>
                          <w:p w14:paraId="543442B3" w14:textId="135561E1" w:rsidR="001A6323" w:rsidRDefault="00404489">
                            <w:r>
                              <w:rPr>
                                <w:noProof/>
                              </w:rPr>
                              <w:drawing>
                                <wp:inline distT="0" distB="0" distL="0" distR="0" wp14:anchorId="1D27C259" wp14:editId="63C4E36B">
                                  <wp:extent cx="725805" cy="728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805" cy="7283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18BA72A6" id="Text Box 2" o:spid="_x0000_s1027" type="#_x0000_t202" style="width:75.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NjIQIAACM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" stroked="f">
                <v:textbox>
                  <w:txbxContent>
                    <w:p w14:paraId="543442B3" w14:textId="135561E1" w:rsidR="001A6323" w:rsidRDefault="00404489">
                      <w:r>
                        <w:rPr>
                          <w:noProof/>
                        </w:rPr>
                        <w:drawing>
                          <wp:inline distT="0" distB="0" distL="0" distR="0" wp14:anchorId="1D27C259" wp14:editId="63C4E36B">
                            <wp:extent cx="725805" cy="728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805" cy="728345"/>
                                    </a:xfrm>
                                    <a:prstGeom prst="rect">
                                      <a:avLst/>
                                    </a:prstGeom>
                                    <a:noFill/>
                                    <a:ln>
                                      <a:noFill/>
                                    </a:ln>
                                  </pic:spPr>
                                </pic:pic>
                              </a:graphicData>
                            </a:graphic>
                          </wp:inline>
                        </w:drawing>
                      </w:r>
                    </w:p>
                  </w:txbxContent>
                </v:textbox>
                <w10:anchorlock/>
              </v:shape>
            </w:pict>
          </mc:Fallback>
        </mc:AlternateContent>
      </w:r>
    </w:p>
    <w:p w14:paraId="686B13B2" w14:textId="6F1816DE" w:rsidR="00AB234E" w:rsidRDefault="00C36DF0">
      <w:r>
        <w:rPr>
          <w:noProof/>
        </w:rPr>
        <mc:AlternateContent>
          <mc:Choice Requires="wps">
            <w:drawing>
              <wp:anchor distT="45720" distB="45720" distL="114300" distR="114300" simplePos="0" relativeHeight="251663360" behindDoc="0" locked="0" layoutInCell="1" allowOverlap="1" wp14:anchorId="2631BF09" wp14:editId="50A87AFE">
                <wp:simplePos x="0" y="0"/>
                <wp:positionH relativeFrom="margin">
                  <wp:posOffset>-9525</wp:posOffset>
                </wp:positionH>
                <wp:positionV relativeFrom="paragraph">
                  <wp:posOffset>962025</wp:posOffset>
                </wp:positionV>
                <wp:extent cx="5924550" cy="2076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76450"/>
                        </a:xfrm>
                        <a:prstGeom prst="rect">
                          <a:avLst/>
                        </a:prstGeom>
                        <a:solidFill>
                          <a:srgbClr val="FFFFFF"/>
                        </a:solidFill>
                        <a:ln w="9525">
                          <a:noFill/>
                          <a:miter lim="800000"/>
                          <a:headEnd/>
                          <a:tailEnd/>
                        </a:ln>
                      </wps:spPr>
                      <wps:txbx>
                        <w:txbxContent>
                          <w:p w14:paraId="03E18AB2" w14:textId="6717C10A" w:rsidR="00404489" w:rsidRPr="00404489" w:rsidRDefault="009D6E2A" w:rsidP="00404489">
                            <w:pPr>
                              <w:spacing w:after="0" w:line="240" w:lineRule="auto"/>
                              <w:rPr>
                                <w:rFonts w:ascii="Times New Roman" w:hAnsi="Times New Roman" w:cs="Times New Roman"/>
                                <w:color w:val="002060"/>
                                <w:sz w:val="24"/>
                                <w:szCs w:val="24"/>
                              </w:rPr>
                            </w:pPr>
                            <w:r>
                              <w:rPr>
                                <w:rFonts w:ascii="Times New Roman" w:hAnsi="Times New Roman"/>
                                <w:color w:val="002060"/>
                                <w:sz w:val="24"/>
                                <w:szCs w:val="24"/>
                              </w:rPr>
                              <w:t xml:space="preserve">The U.S. Office of Special Counsel's (OSC) Certification Program allows federal agencies to meet the statutory obligations </w:t>
                            </w:r>
                            <w:r w:rsidR="008F0380">
                              <w:rPr>
                                <w:rFonts w:ascii="Times New Roman" w:hAnsi="Times New Roman"/>
                                <w:color w:val="002060"/>
                                <w:sz w:val="24"/>
                                <w:szCs w:val="24"/>
                              </w:rPr>
                              <w:t>of 5 U.S.C. § 2302(c), the Dr. Chris Kirkpatrick Whistleblower Protection Act, and</w:t>
                            </w:r>
                            <w:r w:rsidR="00A01471">
                              <w:rPr>
                                <w:rFonts w:ascii="Times New Roman" w:hAnsi="Times New Roman"/>
                                <w:color w:val="002060"/>
                                <w:sz w:val="24"/>
                                <w:szCs w:val="24"/>
                              </w:rPr>
                              <w:t xml:space="preserve"> the </w:t>
                            </w:r>
                            <w:r w:rsidR="00A01471" w:rsidRPr="00A01471">
                              <w:rPr>
                                <w:rFonts w:ascii="Times New Roman" w:hAnsi="Times New Roman"/>
                                <w:color w:val="002060"/>
                                <w:sz w:val="24"/>
                                <w:szCs w:val="24"/>
                              </w:rPr>
                              <w:t>Office of Special Counsel Reauthorization Act of 201</w:t>
                            </w:r>
                            <w:r w:rsidR="00A01471">
                              <w:rPr>
                                <w:rFonts w:ascii="Times New Roman" w:hAnsi="Times New Roman"/>
                                <w:color w:val="002060"/>
                                <w:sz w:val="24"/>
                                <w:szCs w:val="24"/>
                              </w:rPr>
                              <w:t>7</w:t>
                            </w:r>
                            <w:r w:rsidR="00284BB5">
                              <w:rPr>
                                <w:rFonts w:ascii="Times New Roman" w:hAnsi="Times New Roman"/>
                                <w:color w:val="002060"/>
                                <w:sz w:val="24"/>
                                <w:szCs w:val="24"/>
                              </w:rPr>
                              <w:t xml:space="preserve">. </w:t>
                            </w:r>
                            <w:r w:rsidR="00827299">
                              <w:rPr>
                                <w:rFonts w:ascii="Times New Roman" w:hAnsi="Times New Roman"/>
                                <w:color w:val="002060"/>
                                <w:sz w:val="24"/>
                                <w:szCs w:val="24"/>
                              </w:rPr>
                              <w:t>In addition to the existing requirements of the program, t</w:t>
                            </w:r>
                            <w:r w:rsidR="00284BB5">
                              <w:rPr>
                                <w:rFonts w:ascii="Times New Roman" w:hAnsi="Times New Roman"/>
                                <w:color w:val="002060"/>
                                <w:sz w:val="24"/>
                                <w:szCs w:val="24"/>
                              </w:rPr>
                              <w:t>hese statu</w:t>
                            </w:r>
                            <w:r w:rsidR="00A01471">
                              <w:rPr>
                                <w:rFonts w:ascii="Times New Roman" w:hAnsi="Times New Roman"/>
                                <w:color w:val="002060"/>
                                <w:sz w:val="24"/>
                                <w:szCs w:val="24"/>
                              </w:rPr>
                              <w:t>t</w:t>
                            </w:r>
                            <w:r w:rsidR="00284BB5">
                              <w:rPr>
                                <w:rFonts w:ascii="Times New Roman" w:hAnsi="Times New Roman"/>
                                <w:color w:val="002060"/>
                                <w:sz w:val="24"/>
                                <w:szCs w:val="24"/>
                              </w:rPr>
                              <w:t xml:space="preserve">es require agency heads </w:t>
                            </w:r>
                            <w:r w:rsidR="00582287">
                              <w:rPr>
                                <w:rFonts w:ascii="Times New Roman" w:hAnsi="Times New Roman"/>
                                <w:color w:val="002060"/>
                                <w:sz w:val="24"/>
                                <w:szCs w:val="24"/>
                              </w:rPr>
                              <w:t xml:space="preserve">to </w:t>
                            </w:r>
                            <w:r w:rsidR="00894CA2">
                              <w:rPr>
                                <w:rFonts w:ascii="Times New Roman" w:hAnsi="Times New Roman"/>
                                <w:color w:val="002060"/>
                                <w:sz w:val="24"/>
                                <w:szCs w:val="24"/>
                              </w:rPr>
                              <w:t>ensure that their employees</w:t>
                            </w:r>
                            <w:r w:rsidR="00827299">
                              <w:rPr>
                                <w:rFonts w:ascii="Times New Roman" w:hAnsi="Times New Roman"/>
                                <w:color w:val="002060"/>
                                <w:sz w:val="24"/>
                                <w:szCs w:val="24"/>
                              </w:rPr>
                              <w:t xml:space="preserve"> receive </w:t>
                            </w:r>
                            <w:r w:rsidR="0001555C">
                              <w:rPr>
                                <w:rFonts w:ascii="Times New Roman" w:hAnsi="Times New Roman"/>
                                <w:color w:val="002060"/>
                                <w:sz w:val="24"/>
                                <w:szCs w:val="24"/>
                              </w:rPr>
                              <w:t xml:space="preserve">yearly </w:t>
                            </w:r>
                            <w:r w:rsidR="00827299">
                              <w:rPr>
                                <w:rFonts w:ascii="Times New Roman" w:hAnsi="Times New Roman"/>
                                <w:color w:val="002060"/>
                                <w:sz w:val="24"/>
                                <w:szCs w:val="24"/>
                              </w:rPr>
                              <w:t>information</w:t>
                            </w:r>
                            <w:r w:rsidR="0001555C">
                              <w:rPr>
                                <w:rFonts w:ascii="Times New Roman" w:hAnsi="Times New Roman"/>
                                <w:color w:val="002060"/>
                                <w:sz w:val="24"/>
                                <w:szCs w:val="24"/>
                              </w:rPr>
                              <w:t xml:space="preserve"> </w:t>
                            </w:r>
                            <w:r w:rsidR="00827299">
                              <w:rPr>
                                <w:rFonts w:ascii="Times New Roman" w:hAnsi="Times New Roman"/>
                                <w:color w:val="002060"/>
                                <w:sz w:val="24"/>
                                <w:szCs w:val="24"/>
                              </w:rPr>
                              <w:t>about w</w:t>
                            </w:r>
                            <w:r w:rsidR="00A01471">
                              <w:rPr>
                                <w:rFonts w:ascii="Times New Roman" w:hAnsi="Times New Roman"/>
                                <w:color w:val="002060"/>
                                <w:sz w:val="24"/>
                                <w:szCs w:val="24"/>
                              </w:rPr>
                              <w:t>histleblower protection laws</w:t>
                            </w:r>
                            <w:r>
                              <w:rPr>
                                <w:rFonts w:ascii="Times New Roman" w:hAnsi="Times New Roman"/>
                                <w:color w:val="002060"/>
                                <w:sz w:val="24"/>
                                <w:szCs w:val="24"/>
                              </w:rPr>
                              <w:t xml:space="preserve"> and to provide annual </w:t>
                            </w:r>
                            <w:r w:rsidRPr="0001555C">
                              <w:rPr>
                                <w:rFonts w:ascii="Times New Roman" w:hAnsi="Times New Roman"/>
                                <w:i/>
                                <w:color w:val="002060"/>
                                <w:sz w:val="24"/>
                                <w:szCs w:val="24"/>
                              </w:rPr>
                              <w:t>supervisory</w:t>
                            </w:r>
                            <w:r>
                              <w:rPr>
                                <w:rFonts w:ascii="Times New Roman" w:hAnsi="Times New Roman"/>
                                <w:color w:val="002060"/>
                                <w:sz w:val="24"/>
                                <w:szCs w:val="24"/>
                              </w:rPr>
                              <w:t xml:space="preserve"> training on how to respond to complaints </w:t>
                            </w:r>
                            <w:r w:rsidR="00894CA2">
                              <w:rPr>
                                <w:rFonts w:ascii="Times New Roman" w:hAnsi="Times New Roman"/>
                                <w:color w:val="002060"/>
                                <w:sz w:val="24"/>
                                <w:szCs w:val="24"/>
                              </w:rPr>
                              <w:t xml:space="preserve">involving </w:t>
                            </w:r>
                            <w:r>
                              <w:rPr>
                                <w:rFonts w:ascii="Times New Roman" w:hAnsi="Times New Roman"/>
                                <w:color w:val="002060"/>
                                <w:sz w:val="24"/>
                                <w:szCs w:val="24"/>
                              </w:rPr>
                              <w:t>whistleblower protections</w:t>
                            </w:r>
                            <w:r w:rsidR="00404489">
                              <w:rPr>
                                <w:rFonts w:ascii="Times New Roman" w:hAnsi="Times New Roman" w:cs="Times New Roman"/>
                                <w:color w:val="002060"/>
                                <w:sz w:val="24"/>
                                <w:szCs w:val="24"/>
                              </w:rPr>
                              <w:t>.</w:t>
                            </w:r>
                            <w:r w:rsidR="00816B48">
                              <w:rPr>
                                <w:rFonts w:ascii="Times New Roman" w:hAnsi="Times New Roman" w:cs="Times New Roman"/>
                                <w:color w:val="002060"/>
                                <w:sz w:val="24"/>
                                <w:szCs w:val="24"/>
                              </w:rPr>
                              <w:t xml:space="preserve"> </w:t>
                            </w:r>
                            <w:r w:rsidR="000F4320">
                              <w:rPr>
                                <w:rFonts w:ascii="Times New Roman" w:hAnsi="Times New Roman" w:cs="Times New Roman"/>
                                <w:color w:val="002060"/>
                                <w:sz w:val="24"/>
                                <w:szCs w:val="24"/>
                              </w:rPr>
                              <w:t>Certified agencies must complete t</w:t>
                            </w:r>
                            <w:bookmarkStart w:id="0" w:name="_GoBack"/>
                            <w:bookmarkEnd w:id="0"/>
                            <w:r w:rsidR="000F4320">
                              <w:rPr>
                                <w:rFonts w:ascii="Times New Roman" w:hAnsi="Times New Roman" w:cs="Times New Roman"/>
                                <w:color w:val="002060"/>
                                <w:sz w:val="24"/>
                                <w:szCs w:val="24"/>
                              </w:rPr>
                              <w:t xml:space="preserve">his checklist each year to ensure their compliance with ongoing and </w:t>
                            </w:r>
                            <w:r w:rsidR="0001555C">
                              <w:rPr>
                                <w:rFonts w:ascii="Times New Roman" w:hAnsi="Times New Roman" w:cs="Times New Roman"/>
                                <w:color w:val="002060"/>
                                <w:sz w:val="24"/>
                                <w:szCs w:val="24"/>
                              </w:rPr>
                              <w:t xml:space="preserve">new </w:t>
                            </w:r>
                            <w:r w:rsidR="000F4320">
                              <w:rPr>
                                <w:rFonts w:ascii="Times New Roman" w:hAnsi="Times New Roman" w:cs="Times New Roman"/>
                                <w:color w:val="002060"/>
                                <w:sz w:val="24"/>
                                <w:szCs w:val="24"/>
                              </w:rPr>
                              <w:t xml:space="preserve">annual requirements. The </w:t>
                            </w:r>
                            <w:r w:rsidR="00404489" w:rsidRPr="00404489">
                              <w:rPr>
                                <w:rFonts w:ascii="Times New Roman" w:hAnsi="Times New Roman" w:cs="Times New Roman"/>
                                <w:color w:val="002060"/>
                                <w:sz w:val="24"/>
                                <w:szCs w:val="24"/>
                              </w:rPr>
                              <w:t xml:space="preserve">completed </w:t>
                            </w:r>
                            <w:r w:rsidR="000F4320">
                              <w:rPr>
                                <w:rFonts w:ascii="Times New Roman" w:hAnsi="Times New Roman" w:cs="Times New Roman"/>
                                <w:color w:val="002060"/>
                                <w:sz w:val="24"/>
                                <w:szCs w:val="24"/>
                              </w:rPr>
                              <w:t>checklist</w:t>
                            </w:r>
                            <w:r w:rsidR="00404489" w:rsidRPr="00404489">
                              <w:rPr>
                                <w:rFonts w:ascii="Times New Roman" w:hAnsi="Times New Roman" w:cs="Times New Roman"/>
                                <w:color w:val="002060"/>
                                <w:sz w:val="24"/>
                                <w:szCs w:val="24"/>
                              </w:rPr>
                              <w:t xml:space="preserve"> should be emailed to certification@osc.gov. Questions about completing this form should be directed to OSC’s Diversity, Outreach, and Training Unit, which can be reached at 202-804-7163 or </w:t>
                            </w:r>
                            <w:hyperlink r:id="rId10" w:history="1">
                              <w:r w:rsidR="00404489" w:rsidRPr="00DD44AC">
                                <w:rPr>
                                  <w:rStyle w:val="Hyperlink"/>
                                  <w:rFonts w:ascii="Times New Roman" w:hAnsi="Times New Roman" w:cs="Times New Roman"/>
                                  <w:sz w:val="24"/>
                                  <w:szCs w:val="24"/>
                                </w:rPr>
                                <w:t>certification@osc.gov</w:t>
                              </w:r>
                            </w:hyperlink>
                            <w:r w:rsidR="00404489" w:rsidRPr="00404489">
                              <w:rPr>
                                <w:rFonts w:ascii="Times New Roman" w:hAnsi="Times New Roman" w:cs="Times New Roman"/>
                                <w:color w:val="002060"/>
                                <w:sz w:val="24"/>
                                <w:szCs w:val="24"/>
                              </w:rPr>
                              <w:t>.</w:t>
                            </w:r>
                            <w:r w:rsidR="00404489">
                              <w:rPr>
                                <w:rFonts w:ascii="Times New Roman" w:hAnsi="Times New Roman" w:cs="Times New Roman"/>
                                <w:color w:val="00206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1BF09" id="_x0000_s1028" type="#_x0000_t202" style="position:absolute;margin-left:-.75pt;margin-top:75.75pt;width:466.5pt;height:16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" stroked="f">
                <v:textbox>
                  <w:txbxContent>
                    <w:p w14:paraId="03E18AB2" w14:textId="6717C10A" w:rsidR="00404489" w:rsidRPr="00404489" w:rsidRDefault="009D6E2A" w:rsidP="00404489">
                      <w:pPr>
                        <w:spacing w:after="0" w:line="240" w:lineRule="auto"/>
                        <w:rPr>
                          <w:rFonts w:ascii="Times New Roman" w:hAnsi="Times New Roman" w:cs="Times New Roman"/>
                          <w:color w:val="002060"/>
                          <w:sz w:val="24"/>
                          <w:szCs w:val="24"/>
                        </w:rPr>
                      </w:pPr>
                      <w:r>
                        <w:rPr>
                          <w:rFonts w:ascii="Times New Roman" w:hAnsi="Times New Roman"/>
                          <w:color w:val="002060"/>
                          <w:sz w:val="24"/>
                          <w:szCs w:val="24"/>
                        </w:rPr>
                        <w:t xml:space="preserve">The U.S. Office of Special Counsel's (OSC) Certification Program allows federal agencies to meet the statutory obligations </w:t>
                      </w:r>
                      <w:r w:rsidR="008F0380">
                        <w:rPr>
                          <w:rFonts w:ascii="Times New Roman" w:hAnsi="Times New Roman"/>
                          <w:color w:val="002060"/>
                          <w:sz w:val="24"/>
                          <w:szCs w:val="24"/>
                        </w:rPr>
                        <w:t>of 5 U.S.C. § 2302(c), the Dr. Chris Kirkpatrick Whistleblower Protection Act, and</w:t>
                      </w:r>
                      <w:r w:rsidR="00A01471">
                        <w:rPr>
                          <w:rFonts w:ascii="Times New Roman" w:hAnsi="Times New Roman"/>
                          <w:color w:val="002060"/>
                          <w:sz w:val="24"/>
                          <w:szCs w:val="24"/>
                        </w:rPr>
                        <w:t xml:space="preserve"> the </w:t>
                      </w:r>
                      <w:r w:rsidR="00A01471" w:rsidRPr="00A01471">
                        <w:rPr>
                          <w:rFonts w:ascii="Times New Roman" w:hAnsi="Times New Roman"/>
                          <w:color w:val="002060"/>
                          <w:sz w:val="24"/>
                          <w:szCs w:val="24"/>
                        </w:rPr>
                        <w:t>Office of Special Counsel Reauthorization Act of 201</w:t>
                      </w:r>
                      <w:r w:rsidR="00A01471">
                        <w:rPr>
                          <w:rFonts w:ascii="Times New Roman" w:hAnsi="Times New Roman"/>
                          <w:color w:val="002060"/>
                          <w:sz w:val="24"/>
                          <w:szCs w:val="24"/>
                        </w:rPr>
                        <w:t>7</w:t>
                      </w:r>
                      <w:r w:rsidR="00284BB5">
                        <w:rPr>
                          <w:rFonts w:ascii="Times New Roman" w:hAnsi="Times New Roman"/>
                          <w:color w:val="002060"/>
                          <w:sz w:val="24"/>
                          <w:szCs w:val="24"/>
                        </w:rPr>
                        <w:t xml:space="preserve">. </w:t>
                      </w:r>
                      <w:r w:rsidR="00827299">
                        <w:rPr>
                          <w:rFonts w:ascii="Times New Roman" w:hAnsi="Times New Roman"/>
                          <w:color w:val="002060"/>
                          <w:sz w:val="24"/>
                          <w:szCs w:val="24"/>
                        </w:rPr>
                        <w:t>In addition to the existing requirements of the program, t</w:t>
                      </w:r>
                      <w:r w:rsidR="00284BB5">
                        <w:rPr>
                          <w:rFonts w:ascii="Times New Roman" w:hAnsi="Times New Roman"/>
                          <w:color w:val="002060"/>
                          <w:sz w:val="24"/>
                          <w:szCs w:val="24"/>
                        </w:rPr>
                        <w:t>hese statu</w:t>
                      </w:r>
                      <w:r w:rsidR="00A01471">
                        <w:rPr>
                          <w:rFonts w:ascii="Times New Roman" w:hAnsi="Times New Roman"/>
                          <w:color w:val="002060"/>
                          <w:sz w:val="24"/>
                          <w:szCs w:val="24"/>
                        </w:rPr>
                        <w:t>t</w:t>
                      </w:r>
                      <w:r w:rsidR="00284BB5">
                        <w:rPr>
                          <w:rFonts w:ascii="Times New Roman" w:hAnsi="Times New Roman"/>
                          <w:color w:val="002060"/>
                          <w:sz w:val="24"/>
                          <w:szCs w:val="24"/>
                        </w:rPr>
                        <w:t xml:space="preserve">es require agency heads </w:t>
                      </w:r>
                      <w:r w:rsidR="00582287">
                        <w:rPr>
                          <w:rFonts w:ascii="Times New Roman" w:hAnsi="Times New Roman"/>
                          <w:color w:val="002060"/>
                          <w:sz w:val="24"/>
                          <w:szCs w:val="24"/>
                        </w:rPr>
                        <w:t xml:space="preserve">to </w:t>
                      </w:r>
                      <w:r w:rsidR="00894CA2">
                        <w:rPr>
                          <w:rFonts w:ascii="Times New Roman" w:hAnsi="Times New Roman"/>
                          <w:color w:val="002060"/>
                          <w:sz w:val="24"/>
                          <w:szCs w:val="24"/>
                        </w:rPr>
                        <w:t>ensure that their employees</w:t>
                      </w:r>
                      <w:r w:rsidR="00827299">
                        <w:rPr>
                          <w:rFonts w:ascii="Times New Roman" w:hAnsi="Times New Roman"/>
                          <w:color w:val="002060"/>
                          <w:sz w:val="24"/>
                          <w:szCs w:val="24"/>
                        </w:rPr>
                        <w:t xml:space="preserve"> receive </w:t>
                      </w:r>
                      <w:r w:rsidR="0001555C">
                        <w:rPr>
                          <w:rFonts w:ascii="Times New Roman" w:hAnsi="Times New Roman"/>
                          <w:color w:val="002060"/>
                          <w:sz w:val="24"/>
                          <w:szCs w:val="24"/>
                        </w:rPr>
                        <w:t xml:space="preserve">yearly </w:t>
                      </w:r>
                      <w:r w:rsidR="00827299">
                        <w:rPr>
                          <w:rFonts w:ascii="Times New Roman" w:hAnsi="Times New Roman"/>
                          <w:color w:val="002060"/>
                          <w:sz w:val="24"/>
                          <w:szCs w:val="24"/>
                        </w:rPr>
                        <w:t>information</w:t>
                      </w:r>
                      <w:r w:rsidR="0001555C">
                        <w:rPr>
                          <w:rFonts w:ascii="Times New Roman" w:hAnsi="Times New Roman"/>
                          <w:color w:val="002060"/>
                          <w:sz w:val="24"/>
                          <w:szCs w:val="24"/>
                        </w:rPr>
                        <w:t xml:space="preserve"> </w:t>
                      </w:r>
                      <w:r w:rsidR="00827299">
                        <w:rPr>
                          <w:rFonts w:ascii="Times New Roman" w:hAnsi="Times New Roman"/>
                          <w:color w:val="002060"/>
                          <w:sz w:val="24"/>
                          <w:szCs w:val="24"/>
                        </w:rPr>
                        <w:t>about w</w:t>
                      </w:r>
                      <w:r w:rsidR="00A01471">
                        <w:rPr>
                          <w:rFonts w:ascii="Times New Roman" w:hAnsi="Times New Roman"/>
                          <w:color w:val="002060"/>
                          <w:sz w:val="24"/>
                          <w:szCs w:val="24"/>
                        </w:rPr>
                        <w:t>histleblower protection laws</w:t>
                      </w:r>
                      <w:r>
                        <w:rPr>
                          <w:rFonts w:ascii="Times New Roman" w:hAnsi="Times New Roman"/>
                          <w:color w:val="002060"/>
                          <w:sz w:val="24"/>
                          <w:szCs w:val="24"/>
                        </w:rPr>
                        <w:t xml:space="preserve"> and to provide annual </w:t>
                      </w:r>
                      <w:r w:rsidRPr="0001555C">
                        <w:rPr>
                          <w:rFonts w:ascii="Times New Roman" w:hAnsi="Times New Roman"/>
                          <w:i/>
                          <w:color w:val="002060"/>
                          <w:sz w:val="24"/>
                          <w:szCs w:val="24"/>
                        </w:rPr>
                        <w:t>supervisory</w:t>
                      </w:r>
                      <w:r>
                        <w:rPr>
                          <w:rFonts w:ascii="Times New Roman" w:hAnsi="Times New Roman"/>
                          <w:color w:val="002060"/>
                          <w:sz w:val="24"/>
                          <w:szCs w:val="24"/>
                        </w:rPr>
                        <w:t xml:space="preserve"> training on how to respond to complaints </w:t>
                      </w:r>
                      <w:r w:rsidR="00894CA2">
                        <w:rPr>
                          <w:rFonts w:ascii="Times New Roman" w:hAnsi="Times New Roman"/>
                          <w:color w:val="002060"/>
                          <w:sz w:val="24"/>
                          <w:szCs w:val="24"/>
                        </w:rPr>
                        <w:t xml:space="preserve">involving </w:t>
                      </w:r>
                      <w:r>
                        <w:rPr>
                          <w:rFonts w:ascii="Times New Roman" w:hAnsi="Times New Roman"/>
                          <w:color w:val="002060"/>
                          <w:sz w:val="24"/>
                          <w:szCs w:val="24"/>
                        </w:rPr>
                        <w:t>whistleblower protections</w:t>
                      </w:r>
                      <w:r w:rsidR="00404489">
                        <w:rPr>
                          <w:rFonts w:ascii="Times New Roman" w:hAnsi="Times New Roman" w:cs="Times New Roman"/>
                          <w:color w:val="002060"/>
                          <w:sz w:val="24"/>
                          <w:szCs w:val="24"/>
                        </w:rPr>
                        <w:t>.</w:t>
                      </w:r>
                      <w:r w:rsidR="00816B48">
                        <w:rPr>
                          <w:rFonts w:ascii="Times New Roman" w:hAnsi="Times New Roman" w:cs="Times New Roman"/>
                          <w:color w:val="002060"/>
                          <w:sz w:val="24"/>
                          <w:szCs w:val="24"/>
                        </w:rPr>
                        <w:t xml:space="preserve"> </w:t>
                      </w:r>
                      <w:r w:rsidR="000F4320">
                        <w:rPr>
                          <w:rFonts w:ascii="Times New Roman" w:hAnsi="Times New Roman" w:cs="Times New Roman"/>
                          <w:color w:val="002060"/>
                          <w:sz w:val="24"/>
                          <w:szCs w:val="24"/>
                        </w:rPr>
                        <w:t>Certified agencies must complete t</w:t>
                      </w:r>
                      <w:bookmarkStart w:id="1" w:name="_GoBack"/>
                      <w:bookmarkEnd w:id="1"/>
                      <w:r w:rsidR="000F4320">
                        <w:rPr>
                          <w:rFonts w:ascii="Times New Roman" w:hAnsi="Times New Roman" w:cs="Times New Roman"/>
                          <w:color w:val="002060"/>
                          <w:sz w:val="24"/>
                          <w:szCs w:val="24"/>
                        </w:rPr>
                        <w:t xml:space="preserve">his checklist each year to ensure their compliance with ongoing and </w:t>
                      </w:r>
                      <w:r w:rsidR="0001555C">
                        <w:rPr>
                          <w:rFonts w:ascii="Times New Roman" w:hAnsi="Times New Roman" w:cs="Times New Roman"/>
                          <w:color w:val="002060"/>
                          <w:sz w:val="24"/>
                          <w:szCs w:val="24"/>
                        </w:rPr>
                        <w:t xml:space="preserve">new </w:t>
                      </w:r>
                      <w:r w:rsidR="000F4320">
                        <w:rPr>
                          <w:rFonts w:ascii="Times New Roman" w:hAnsi="Times New Roman" w:cs="Times New Roman"/>
                          <w:color w:val="002060"/>
                          <w:sz w:val="24"/>
                          <w:szCs w:val="24"/>
                        </w:rPr>
                        <w:t xml:space="preserve">annual requirements. The </w:t>
                      </w:r>
                      <w:r w:rsidR="00404489" w:rsidRPr="00404489">
                        <w:rPr>
                          <w:rFonts w:ascii="Times New Roman" w:hAnsi="Times New Roman" w:cs="Times New Roman"/>
                          <w:color w:val="002060"/>
                          <w:sz w:val="24"/>
                          <w:szCs w:val="24"/>
                        </w:rPr>
                        <w:t xml:space="preserve">completed </w:t>
                      </w:r>
                      <w:r w:rsidR="000F4320">
                        <w:rPr>
                          <w:rFonts w:ascii="Times New Roman" w:hAnsi="Times New Roman" w:cs="Times New Roman"/>
                          <w:color w:val="002060"/>
                          <w:sz w:val="24"/>
                          <w:szCs w:val="24"/>
                        </w:rPr>
                        <w:t>checklist</w:t>
                      </w:r>
                      <w:r w:rsidR="00404489" w:rsidRPr="00404489">
                        <w:rPr>
                          <w:rFonts w:ascii="Times New Roman" w:hAnsi="Times New Roman" w:cs="Times New Roman"/>
                          <w:color w:val="002060"/>
                          <w:sz w:val="24"/>
                          <w:szCs w:val="24"/>
                        </w:rPr>
                        <w:t xml:space="preserve"> should be emailed to certification@osc.gov. Questions about completing this form should be directed to OSC’s Diversity, Outreach, and Training Unit, which can be reached at 202-804-7163 or </w:t>
                      </w:r>
                      <w:hyperlink r:id="rId11" w:history="1">
                        <w:r w:rsidR="00404489" w:rsidRPr="00DD44AC">
                          <w:rPr>
                            <w:rStyle w:val="Hyperlink"/>
                            <w:rFonts w:ascii="Times New Roman" w:hAnsi="Times New Roman" w:cs="Times New Roman"/>
                            <w:sz w:val="24"/>
                            <w:szCs w:val="24"/>
                          </w:rPr>
                          <w:t>certification@osc.gov</w:t>
                        </w:r>
                      </w:hyperlink>
                      <w:r w:rsidR="00404489" w:rsidRPr="00404489">
                        <w:rPr>
                          <w:rFonts w:ascii="Times New Roman" w:hAnsi="Times New Roman" w:cs="Times New Roman"/>
                          <w:color w:val="002060"/>
                          <w:sz w:val="24"/>
                          <w:szCs w:val="24"/>
                        </w:rPr>
                        <w:t>.</w:t>
                      </w:r>
                      <w:r w:rsidR="00404489">
                        <w:rPr>
                          <w:rFonts w:ascii="Times New Roman" w:hAnsi="Times New Roman" w:cs="Times New Roman"/>
                          <w:color w:val="002060"/>
                          <w:sz w:val="24"/>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7E0C4708" wp14:editId="28FF7DB4">
                <wp:simplePos x="0" y="0"/>
                <wp:positionH relativeFrom="margin">
                  <wp:align>right</wp:align>
                </wp:positionH>
                <wp:positionV relativeFrom="paragraph">
                  <wp:posOffset>3114675</wp:posOffset>
                </wp:positionV>
                <wp:extent cx="5928995" cy="314325"/>
                <wp:effectExtent l="0" t="0" r="1460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14325"/>
                        </a:xfrm>
                        <a:prstGeom prst="rect">
                          <a:avLst/>
                        </a:prstGeom>
                        <a:solidFill>
                          <a:srgbClr val="002060"/>
                        </a:solidFill>
                        <a:ln w="9525">
                          <a:solidFill>
                            <a:srgbClr val="000000"/>
                          </a:solidFill>
                          <a:miter lim="800000"/>
                          <a:headEnd/>
                          <a:tailEnd/>
                        </a:ln>
                      </wps:spPr>
                      <wps:txbx>
                        <w:txbxContent>
                          <w:p w14:paraId="0E1B1CD0" w14:textId="67123FC9" w:rsidR="00404489" w:rsidRPr="003A7D99" w:rsidRDefault="000F4320" w:rsidP="003A7D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C4708" id="_x0000_s1029" type="#_x0000_t202" style="position:absolute;margin-left:415.65pt;margin-top:245.25pt;width:466.85pt;height:24.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" fillcolor="#002060">
                <v:textbox>
                  <w:txbxContent>
                    <w:p w14:paraId="0E1B1CD0" w14:textId="67123FC9" w:rsidR="00404489" w:rsidRPr="003A7D99" w:rsidRDefault="000F4320" w:rsidP="003A7D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General Information</w:t>
                      </w:r>
                    </w:p>
                  </w:txbxContent>
                </v:textbox>
                <w10:wrap type="square" anchorx="margin"/>
              </v:shape>
            </w:pict>
          </mc:Fallback>
        </mc:AlternateContent>
      </w:r>
      <w:r w:rsidR="0058102D">
        <w:rPr>
          <w:noProof/>
        </w:rPr>
        <mc:AlternateContent>
          <mc:Choice Requires="wps">
            <w:drawing>
              <wp:anchor distT="45720" distB="45720" distL="114300" distR="114300" simplePos="0" relativeHeight="251667456" behindDoc="0" locked="0" layoutInCell="1" allowOverlap="1" wp14:anchorId="36CC75A7" wp14:editId="2BCCA93A">
                <wp:simplePos x="0" y="0"/>
                <wp:positionH relativeFrom="margin">
                  <wp:align>right</wp:align>
                </wp:positionH>
                <wp:positionV relativeFrom="paragraph">
                  <wp:posOffset>3543300</wp:posOffset>
                </wp:positionV>
                <wp:extent cx="5924550" cy="13144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14450"/>
                        </a:xfrm>
                        <a:prstGeom prst="rect">
                          <a:avLst/>
                        </a:prstGeom>
                        <a:solidFill>
                          <a:srgbClr val="FFFFFF"/>
                        </a:solidFill>
                        <a:ln w="9525">
                          <a:noFill/>
                          <a:miter lim="800000"/>
                          <a:headEnd/>
                          <a:tailEnd/>
                        </a:ln>
                      </wps:spPr>
                      <wps:txbx>
                        <w:txbxContent>
                          <w:p w14:paraId="1AAB37AF" w14:textId="56CFA302" w:rsidR="003A7D99" w:rsidRPr="003A7D99" w:rsidRDefault="003A7D99" w:rsidP="003A7D99">
                            <w:pPr>
                              <w:spacing w:after="0" w:line="240" w:lineRule="auto"/>
                              <w:rPr>
                                <w:rFonts w:ascii="Times New Roman" w:hAnsi="Times New Roman" w:cs="Times New Roman"/>
                                <w:b/>
                                <w:color w:val="002060"/>
                                <w:sz w:val="24"/>
                                <w:szCs w:val="24"/>
                              </w:rPr>
                            </w:pPr>
                            <w:r w:rsidRPr="003A7D99">
                              <w:rPr>
                                <w:rFonts w:ascii="Times New Roman" w:hAnsi="Times New Roman" w:cs="Times New Roman"/>
                                <w:b/>
                                <w:color w:val="002060"/>
                                <w:sz w:val="24"/>
                                <w:szCs w:val="24"/>
                              </w:rPr>
                              <w:t xml:space="preserve">Agency or Office </w:t>
                            </w:r>
                            <w:r w:rsidR="00901EFA">
                              <w:rPr>
                                <w:rFonts w:ascii="Times New Roman" w:hAnsi="Times New Roman" w:cs="Times New Roman"/>
                                <w:b/>
                                <w:color w:val="002060"/>
                                <w:sz w:val="24"/>
                                <w:szCs w:val="24"/>
                              </w:rPr>
                              <w:t>Completing Checklist</w:t>
                            </w:r>
                            <w:r w:rsidRPr="003A7D99">
                              <w:rPr>
                                <w:rFonts w:ascii="Times New Roman" w:hAnsi="Times New Roman" w:cs="Times New Roman"/>
                                <w:b/>
                                <w:color w:val="002060"/>
                                <w:sz w:val="24"/>
                                <w:szCs w:val="24"/>
                              </w:rPr>
                              <w:t>:</w:t>
                            </w:r>
                            <w:r w:rsidR="003C7FB5">
                              <w:rPr>
                                <w:rFonts w:ascii="Times New Roman" w:hAnsi="Times New Roman" w:cs="Times New Roman"/>
                                <w:b/>
                                <w:color w:val="002060"/>
                                <w:sz w:val="24"/>
                                <w:szCs w:val="24"/>
                              </w:rPr>
                              <w:t xml:space="preserve"> </w:t>
                            </w:r>
                            <w:sdt>
                              <w:sdtPr>
                                <w:rPr>
                                  <w:rFonts w:ascii="Times New Roman" w:hAnsi="Times New Roman" w:cs="Times New Roman"/>
                                  <w:b/>
                                  <w:color w:val="002060"/>
                                  <w:sz w:val="24"/>
                                  <w:szCs w:val="24"/>
                                </w:rPr>
                                <w:id w:val="1442267079"/>
                                <w:showingPlcHdr/>
                              </w:sdtPr>
                              <w:sdtEndPr/>
                              <w:sdtContent>
                                <w:r w:rsidR="003C7FB5" w:rsidRPr="00D021CE">
                                  <w:rPr>
                                    <w:rStyle w:val="PlaceholderText"/>
                                  </w:rPr>
                                  <w:t>Click or tap here to enter text.</w:t>
                                </w:r>
                              </w:sdtContent>
                            </w:sdt>
                          </w:p>
                          <w:p w14:paraId="57D161DF" w14:textId="77777777" w:rsidR="003A7D99" w:rsidRPr="003A7D99" w:rsidRDefault="003A7D99" w:rsidP="003A7D99">
                            <w:pPr>
                              <w:spacing w:after="0" w:line="240" w:lineRule="auto"/>
                              <w:rPr>
                                <w:rFonts w:ascii="Times New Roman" w:hAnsi="Times New Roman" w:cs="Times New Roman"/>
                                <w:b/>
                                <w:color w:val="002060"/>
                                <w:sz w:val="24"/>
                                <w:szCs w:val="24"/>
                              </w:rPr>
                            </w:pPr>
                          </w:p>
                          <w:p w14:paraId="3C917393" w14:textId="0E36F269" w:rsidR="003A7D99" w:rsidRPr="003A7D99" w:rsidRDefault="003A7D99" w:rsidP="003A7D99">
                            <w:pPr>
                              <w:spacing w:after="0" w:line="240" w:lineRule="auto"/>
                              <w:rPr>
                                <w:rFonts w:ascii="Times New Roman" w:hAnsi="Times New Roman" w:cs="Times New Roman"/>
                                <w:color w:val="002060"/>
                                <w:sz w:val="24"/>
                                <w:szCs w:val="24"/>
                              </w:rPr>
                            </w:pPr>
                            <w:r w:rsidRPr="003A7D99">
                              <w:rPr>
                                <w:color w:val="002060"/>
                              </w:rPr>
                              <w:tab/>
                            </w:r>
                            <w:r w:rsidRPr="003A7D99">
                              <w:rPr>
                                <w:rFonts w:ascii="Times New Roman" w:hAnsi="Times New Roman" w:cs="Times New Roman"/>
                                <w:color w:val="002060"/>
                                <w:sz w:val="24"/>
                                <w:szCs w:val="24"/>
                              </w:rPr>
                              <w:t>Agency and 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59563000"/>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696226DA" w14:textId="68FA715C"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513213972"/>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400EAA3D" w14:textId="4DB09A33"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47284441"/>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1C752919" w14:textId="54F488C5"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Component (please indicate parent 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857552956"/>
                                <w:showingPlcHdr/>
                              </w:sdtPr>
                              <w:sdtEndPr/>
                              <w:sdtContent>
                                <w:r w:rsidR="003C7FB5" w:rsidRPr="00D021CE">
                                  <w:rPr>
                                    <w:rStyle w:val="PlaceholderText"/>
                                  </w:rPr>
                                  <w:t>Click or tap here to enter text.</w:t>
                                </w:r>
                              </w:sdtContent>
                            </w:sdt>
                          </w:p>
                          <w:p w14:paraId="668BB18B" w14:textId="77777777" w:rsidR="003A7D99" w:rsidRDefault="003A7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C75A7" id="_x0000_s1030" type="#_x0000_t202" style="position:absolute;margin-left:415.3pt;margin-top:279pt;width:466.5pt;height:10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" stroked="f">
                <v:textbox>
                  <w:txbxContent>
                    <w:p w14:paraId="1AAB37AF" w14:textId="56CFA302" w:rsidR="003A7D99" w:rsidRPr="003A7D99" w:rsidRDefault="003A7D99" w:rsidP="003A7D99">
                      <w:pPr>
                        <w:spacing w:after="0" w:line="240" w:lineRule="auto"/>
                        <w:rPr>
                          <w:rFonts w:ascii="Times New Roman" w:hAnsi="Times New Roman" w:cs="Times New Roman"/>
                          <w:b/>
                          <w:color w:val="002060"/>
                          <w:sz w:val="24"/>
                          <w:szCs w:val="24"/>
                        </w:rPr>
                      </w:pPr>
                      <w:r w:rsidRPr="003A7D99">
                        <w:rPr>
                          <w:rFonts w:ascii="Times New Roman" w:hAnsi="Times New Roman" w:cs="Times New Roman"/>
                          <w:b/>
                          <w:color w:val="002060"/>
                          <w:sz w:val="24"/>
                          <w:szCs w:val="24"/>
                        </w:rPr>
                        <w:t xml:space="preserve">Agency or Office </w:t>
                      </w:r>
                      <w:r w:rsidR="00901EFA">
                        <w:rPr>
                          <w:rFonts w:ascii="Times New Roman" w:hAnsi="Times New Roman" w:cs="Times New Roman"/>
                          <w:b/>
                          <w:color w:val="002060"/>
                          <w:sz w:val="24"/>
                          <w:szCs w:val="24"/>
                        </w:rPr>
                        <w:t>Completing Checklist</w:t>
                      </w:r>
                      <w:r w:rsidRPr="003A7D99">
                        <w:rPr>
                          <w:rFonts w:ascii="Times New Roman" w:hAnsi="Times New Roman" w:cs="Times New Roman"/>
                          <w:b/>
                          <w:color w:val="002060"/>
                          <w:sz w:val="24"/>
                          <w:szCs w:val="24"/>
                        </w:rPr>
                        <w:t>:</w:t>
                      </w:r>
                      <w:r w:rsidR="003C7FB5">
                        <w:rPr>
                          <w:rFonts w:ascii="Times New Roman" w:hAnsi="Times New Roman" w:cs="Times New Roman"/>
                          <w:b/>
                          <w:color w:val="002060"/>
                          <w:sz w:val="24"/>
                          <w:szCs w:val="24"/>
                        </w:rPr>
                        <w:t xml:space="preserve"> </w:t>
                      </w:r>
                      <w:sdt>
                        <w:sdtPr>
                          <w:rPr>
                            <w:rFonts w:ascii="Times New Roman" w:hAnsi="Times New Roman" w:cs="Times New Roman"/>
                            <w:b/>
                            <w:color w:val="002060"/>
                            <w:sz w:val="24"/>
                            <w:szCs w:val="24"/>
                          </w:rPr>
                          <w:id w:val="1442267079"/>
                          <w:showingPlcHdr/>
                        </w:sdtPr>
                        <w:sdtEndPr/>
                        <w:sdtContent>
                          <w:r w:rsidR="003C7FB5" w:rsidRPr="00D021CE">
                            <w:rPr>
                              <w:rStyle w:val="PlaceholderText"/>
                            </w:rPr>
                            <w:t>Click or tap here to enter text.</w:t>
                          </w:r>
                        </w:sdtContent>
                      </w:sdt>
                    </w:p>
                    <w:p w14:paraId="57D161DF" w14:textId="77777777" w:rsidR="003A7D99" w:rsidRPr="003A7D99" w:rsidRDefault="003A7D99" w:rsidP="003A7D99">
                      <w:pPr>
                        <w:spacing w:after="0" w:line="240" w:lineRule="auto"/>
                        <w:rPr>
                          <w:rFonts w:ascii="Times New Roman" w:hAnsi="Times New Roman" w:cs="Times New Roman"/>
                          <w:b/>
                          <w:color w:val="002060"/>
                          <w:sz w:val="24"/>
                          <w:szCs w:val="24"/>
                        </w:rPr>
                      </w:pPr>
                    </w:p>
                    <w:p w14:paraId="3C917393" w14:textId="0E36F269" w:rsidR="003A7D99" w:rsidRPr="003A7D99" w:rsidRDefault="003A7D99" w:rsidP="003A7D99">
                      <w:pPr>
                        <w:spacing w:after="0" w:line="240" w:lineRule="auto"/>
                        <w:rPr>
                          <w:rFonts w:ascii="Times New Roman" w:hAnsi="Times New Roman" w:cs="Times New Roman"/>
                          <w:color w:val="002060"/>
                          <w:sz w:val="24"/>
                          <w:szCs w:val="24"/>
                        </w:rPr>
                      </w:pPr>
                      <w:r w:rsidRPr="003A7D99">
                        <w:rPr>
                          <w:color w:val="002060"/>
                        </w:rPr>
                        <w:tab/>
                      </w:r>
                      <w:r w:rsidRPr="003A7D99">
                        <w:rPr>
                          <w:rFonts w:ascii="Times New Roman" w:hAnsi="Times New Roman" w:cs="Times New Roman"/>
                          <w:color w:val="002060"/>
                          <w:sz w:val="24"/>
                          <w:szCs w:val="24"/>
                        </w:rPr>
                        <w:t>Agency and 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59563000"/>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696226DA" w14:textId="68FA715C"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513213972"/>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400EAA3D" w14:textId="4DB09A33"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47284441"/>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1C752919" w14:textId="54F488C5"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Component (please indicate parent 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857552956"/>
                          <w:showingPlcHdr/>
                        </w:sdtPr>
                        <w:sdtEndPr/>
                        <w:sdtContent>
                          <w:r w:rsidR="003C7FB5" w:rsidRPr="00D021CE">
                            <w:rPr>
                              <w:rStyle w:val="PlaceholderText"/>
                            </w:rPr>
                            <w:t>Click or tap here to enter text.</w:t>
                          </w:r>
                        </w:sdtContent>
                      </w:sdt>
                    </w:p>
                    <w:p w14:paraId="668BB18B" w14:textId="77777777" w:rsidR="003A7D99" w:rsidRDefault="003A7D99"/>
                  </w:txbxContent>
                </v:textbox>
                <w10:wrap type="square" anchorx="margin"/>
              </v:shape>
            </w:pict>
          </mc:Fallback>
        </mc:AlternateContent>
      </w:r>
      <w:r w:rsidR="0058102D">
        <w:rPr>
          <w:noProof/>
        </w:rPr>
        <mc:AlternateContent>
          <mc:Choice Requires="wps">
            <w:drawing>
              <wp:anchor distT="45720" distB="45720" distL="114300" distR="114300" simplePos="0" relativeHeight="251669504" behindDoc="0" locked="0" layoutInCell="1" allowOverlap="1" wp14:anchorId="13738E07" wp14:editId="3088008E">
                <wp:simplePos x="0" y="0"/>
                <wp:positionH relativeFrom="margin">
                  <wp:align>right</wp:align>
                </wp:positionH>
                <wp:positionV relativeFrom="paragraph">
                  <wp:posOffset>4966335</wp:posOffset>
                </wp:positionV>
                <wp:extent cx="5915025" cy="140462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bg1">
                            <a:lumMod val="65000"/>
                          </a:schemeClr>
                        </a:solidFill>
                        <a:ln w="9525">
                          <a:solidFill>
                            <a:srgbClr val="000000"/>
                          </a:solidFill>
                          <a:miter lim="800000"/>
                          <a:headEnd/>
                          <a:tailEnd/>
                        </a:ln>
                      </wps:spPr>
                      <wps:txbx>
                        <w:txbxContent>
                          <w:p w14:paraId="7927DDD0" w14:textId="5ECBA106" w:rsidR="003A7D99" w:rsidRPr="00AB234E" w:rsidRDefault="003A7D99" w:rsidP="003A7D99">
                            <w:pPr>
                              <w:spacing w:after="0" w:line="240" w:lineRule="auto"/>
                              <w:jc w:val="center"/>
                              <w:rPr>
                                <w:rFonts w:ascii="Times New Roman" w:hAnsi="Times New Roman" w:cs="Times New Roman"/>
                                <w:color w:val="FFFFFF" w:themeColor="background1"/>
                                <w:sz w:val="28"/>
                                <w:szCs w:val="28"/>
                              </w:rPr>
                            </w:pPr>
                            <w:r w:rsidRPr="00AB234E">
                              <w:rPr>
                                <w:rFonts w:ascii="Times New Roman" w:hAnsi="Times New Roman" w:cs="Times New Roman"/>
                                <w:color w:val="FFFFFF" w:themeColor="background1"/>
                                <w:sz w:val="28"/>
                                <w:szCs w:val="28"/>
                              </w:rPr>
                              <w:t>Contact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38E07" id="_x0000_s1031" type="#_x0000_t202" style="position:absolute;margin-left:414.55pt;margin-top:391.0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" fillcolor="#a5a5a5 [2092]">
                <v:textbox style="mso-fit-shape-to-text:t">
                  <w:txbxContent>
                    <w:p w14:paraId="7927DDD0" w14:textId="5ECBA106" w:rsidR="003A7D99" w:rsidRPr="00AB234E" w:rsidRDefault="003A7D99" w:rsidP="003A7D99">
                      <w:pPr>
                        <w:spacing w:after="0" w:line="240" w:lineRule="auto"/>
                        <w:jc w:val="center"/>
                        <w:rPr>
                          <w:rFonts w:ascii="Times New Roman" w:hAnsi="Times New Roman" w:cs="Times New Roman"/>
                          <w:color w:val="FFFFFF" w:themeColor="background1"/>
                          <w:sz w:val="28"/>
                          <w:szCs w:val="28"/>
                        </w:rPr>
                      </w:pPr>
                      <w:r w:rsidRPr="00AB234E">
                        <w:rPr>
                          <w:rFonts w:ascii="Times New Roman" w:hAnsi="Times New Roman" w:cs="Times New Roman"/>
                          <w:color w:val="FFFFFF" w:themeColor="background1"/>
                          <w:sz w:val="28"/>
                          <w:szCs w:val="28"/>
                        </w:rPr>
                        <w:t>Contact Information</w:t>
                      </w:r>
                    </w:p>
                  </w:txbxContent>
                </v:textbox>
                <w10:wrap type="square" anchorx="margin"/>
              </v:shape>
            </w:pict>
          </mc:Fallback>
        </mc:AlternateContent>
      </w:r>
      <w:r w:rsidR="0058102D">
        <w:rPr>
          <w:noProof/>
        </w:rPr>
        <mc:AlternateContent>
          <mc:Choice Requires="wps">
            <w:drawing>
              <wp:anchor distT="45720" distB="45720" distL="114300" distR="114300" simplePos="0" relativeHeight="251671552" behindDoc="0" locked="0" layoutInCell="1" allowOverlap="1" wp14:anchorId="7B1E5691" wp14:editId="7B917483">
                <wp:simplePos x="0" y="0"/>
                <wp:positionH relativeFrom="margin">
                  <wp:align>right</wp:align>
                </wp:positionH>
                <wp:positionV relativeFrom="paragraph">
                  <wp:posOffset>5286375</wp:posOffset>
                </wp:positionV>
                <wp:extent cx="5915025" cy="181927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819275"/>
                        </a:xfrm>
                        <a:prstGeom prst="rect">
                          <a:avLst/>
                        </a:prstGeom>
                        <a:solidFill>
                          <a:srgbClr val="FFFFFF"/>
                        </a:solidFill>
                        <a:ln w="9525">
                          <a:noFill/>
                          <a:miter lim="800000"/>
                          <a:headEnd/>
                          <a:tailEnd/>
                        </a:ln>
                      </wps:spPr>
                      <wps:txbx>
                        <w:txbxContent>
                          <w:p w14:paraId="02DE3AA5" w14:textId="0281EA1C"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Please provide the contact information for the official responsible for implementing OSC's Certification Program (the individual’s name and phone number will be placed on OSC’s website as the point of contact once the agency is certified).</w:t>
                            </w:r>
                          </w:p>
                          <w:p w14:paraId="4CFEDA76" w14:textId="70EEC673"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p w14:paraId="134022B7" w14:textId="0E458E51"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Name: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2175430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70E3EEA2" w14:textId="4E3A253D"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Title: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4160964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25A00E6" w14:textId="045F20A4"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Email:</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118259762"/>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433C4683" w14:textId="13DF4DC6"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Phone: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142768681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131B6CE6" w14:textId="5C53BB00"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Address (to send certificate):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72930542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D6F4675" w14:textId="77777777"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E5691" id="_x0000_s1032" type="#_x0000_t202" style="position:absolute;margin-left:414.55pt;margin-top:416.25pt;width:465.75pt;height:143.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gHIgIAACQ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" stroked="f">
                <v:textbox>
                  <w:txbxContent>
                    <w:p w14:paraId="02DE3AA5" w14:textId="0281EA1C"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Please provide the contact information for the official responsible for implementing OSC's Certification Program (the individual’s name and phone number will be placed on OSC’s website as the point of contact once the agency is certified).</w:t>
                      </w:r>
                    </w:p>
                    <w:p w14:paraId="4CFEDA76" w14:textId="70EEC673"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p w14:paraId="134022B7" w14:textId="0E458E51"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Name: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2175430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70E3EEA2" w14:textId="4E3A253D"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Title: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4160964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25A00E6" w14:textId="045F20A4"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Email:</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118259762"/>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433C4683" w14:textId="13DF4DC6"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Phone: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142768681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131B6CE6" w14:textId="5C53BB00"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Address (to send certificate):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72930542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D6F4675" w14:textId="77777777"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txbxContent>
                </v:textbox>
                <w10:wrap type="square" anchorx="margin"/>
              </v:shape>
            </w:pict>
          </mc:Fallback>
        </mc:AlternateContent>
      </w:r>
      <w:r w:rsidR="00816B48">
        <w:rPr>
          <w:noProof/>
        </w:rPr>
        <mc:AlternateContent>
          <mc:Choice Requires="wps">
            <w:drawing>
              <wp:anchor distT="45720" distB="45720" distL="114300" distR="114300" simplePos="0" relativeHeight="251661312" behindDoc="0" locked="0" layoutInCell="1" allowOverlap="1" wp14:anchorId="33174E63" wp14:editId="6112D280">
                <wp:simplePos x="0" y="0"/>
                <wp:positionH relativeFrom="margin">
                  <wp:align>right</wp:align>
                </wp:positionH>
                <wp:positionV relativeFrom="paragraph">
                  <wp:posOffset>229235</wp:posOffset>
                </wp:positionV>
                <wp:extent cx="5924550" cy="642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2620"/>
                        </a:xfrm>
                        <a:prstGeom prst="rect">
                          <a:avLst/>
                        </a:prstGeom>
                        <a:solidFill>
                          <a:srgbClr val="FFFFFF"/>
                        </a:solidFill>
                        <a:ln w="9525">
                          <a:noFill/>
                          <a:miter lim="800000"/>
                          <a:headEnd/>
                          <a:tailEnd/>
                        </a:ln>
                      </wps:spPr>
                      <wps:txbx>
                        <w:txbxContent>
                          <w:p w14:paraId="5B631C63" w14:textId="77777777" w:rsidR="00404489" w:rsidRPr="00404489" w:rsidRDefault="00404489" w:rsidP="00404489">
                            <w:pPr>
                              <w:spacing w:after="0" w:line="240" w:lineRule="auto"/>
                              <w:jc w:val="center"/>
                              <w:rPr>
                                <w:rFonts w:ascii="Times New Roman" w:hAnsi="Times New Roman" w:cs="Times New Roman"/>
                                <w:b/>
                                <w:color w:val="002060"/>
                                <w:sz w:val="32"/>
                                <w:szCs w:val="32"/>
                              </w:rPr>
                            </w:pPr>
                            <w:r w:rsidRPr="00404489">
                              <w:rPr>
                                <w:rFonts w:ascii="Times New Roman" w:hAnsi="Times New Roman" w:cs="Times New Roman"/>
                                <w:b/>
                                <w:color w:val="002060"/>
                                <w:sz w:val="32"/>
                                <w:szCs w:val="32"/>
                              </w:rPr>
                              <w:t xml:space="preserve">U.S. Office of Special Counsel’s </w:t>
                            </w:r>
                          </w:p>
                          <w:p w14:paraId="3C7E34EA" w14:textId="52C0EDCB" w:rsidR="00404489" w:rsidRPr="00404489" w:rsidRDefault="000F4320" w:rsidP="00404489">
                            <w:pPr>
                              <w:spacing w:after="0"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Annual Certification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4E63" id="_x0000_s1033" type="#_x0000_t202" style="position:absolute;margin-left:415.3pt;margin-top:18.05pt;width:466.5pt;height:5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" stroked="f">
                <v:textbox>
                  <w:txbxContent>
                    <w:p w14:paraId="5B631C63" w14:textId="77777777" w:rsidR="00404489" w:rsidRPr="00404489" w:rsidRDefault="00404489" w:rsidP="00404489">
                      <w:pPr>
                        <w:spacing w:after="0" w:line="240" w:lineRule="auto"/>
                        <w:jc w:val="center"/>
                        <w:rPr>
                          <w:rFonts w:ascii="Times New Roman" w:hAnsi="Times New Roman" w:cs="Times New Roman"/>
                          <w:b/>
                          <w:color w:val="002060"/>
                          <w:sz w:val="32"/>
                          <w:szCs w:val="32"/>
                        </w:rPr>
                      </w:pPr>
                      <w:r w:rsidRPr="00404489">
                        <w:rPr>
                          <w:rFonts w:ascii="Times New Roman" w:hAnsi="Times New Roman" w:cs="Times New Roman"/>
                          <w:b/>
                          <w:color w:val="002060"/>
                          <w:sz w:val="32"/>
                          <w:szCs w:val="32"/>
                        </w:rPr>
                        <w:t xml:space="preserve">U.S. Office of Special Counsel’s </w:t>
                      </w:r>
                    </w:p>
                    <w:p w14:paraId="3C7E34EA" w14:textId="52C0EDCB" w:rsidR="00404489" w:rsidRPr="00404489" w:rsidRDefault="000F4320" w:rsidP="00404489">
                      <w:pPr>
                        <w:spacing w:after="0" w:line="240" w:lineRule="auto"/>
                        <w:jc w:val="center"/>
                        <w:rPr>
                          <w:rFonts w:ascii="Times New Roman" w:hAnsi="Times New Roman" w:cs="Times New Roman"/>
                          <w:b/>
                          <w:color w:val="002060"/>
                          <w:sz w:val="32"/>
                          <w:szCs w:val="32"/>
                        </w:rPr>
                      </w:pPr>
                      <w:r>
                        <w:rPr>
                          <w:rFonts w:ascii="Times New Roman" w:hAnsi="Times New Roman" w:cs="Times New Roman"/>
                          <w:b/>
                          <w:color w:val="002060"/>
                          <w:sz w:val="32"/>
                          <w:szCs w:val="32"/>
                        </w:rPr>
                        <w:t>Annual Certification Checklist</w:t>
                      </w:r>
                    </w:p>
                  </w:txbxContent>
                </v:textbox>
                <w10:wrap type="square" anchorx="margin"/>
              </v:shape>
            </w:pict>
          </mc:Fallback>
        </mc:AlternateContent>
      </w:r>
      <w:r w:rsidR="00AB234E">
        <w:br w:type="page"/>
      </w:r>
    </w:p>
    <w:p w14:paraId="3208BD0F" w14:textId="653511DD" w:rsidR="005A0B9D" w:rsidRDefault="00564536" w:rsidP="003A7D99">
      <w:pPr>
        <w:spacing w:after="0" w:line="240" w:lineRule="auto"/>
      </w:pPr>
      <w:r>
        <w:rPr>
          <w:noProof/>
        </w:rPr>
        <w:lastRenderedPageBreak/>
        <mc:AlternateContent>
          <mc:Choice Requires="wps">
            <w:drawing>
              <wp:anchor distT="45720" distB="45720" distL="114300" distR="114300" simplePos="0" relativeHeight="251677696" behindDoc="0" locked="0" layoutInCell="1" allowOverlap="1" wp14:anchorId="0C1BC590" wp14:editId="601C93B6">
                <wp:simplePos x="0" y="0"/>
                <wp:positionH relativeFrom="margin">
                  <wp:align>right</wp:align>
                </wp:positionH>
                <wp:positionV relativeFrom="paragraph">
                  <wp:posOffset>675640</wp:posOffset>
                </wp:positionV>
                <wp:extent cx="5928995" cy="545782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5457825"/>
                        </a:xfrm>
                        <a:prstGeom prst="rect">
                          <a:avLst/>
                        </a:prstGeom>
                        <a:solidFill>
                          <a:srgbClr val="FFFFFF"/>
                        </a:solidFill>
                        <a:ln w="9525">
                          <a:noFill/>
                          <a:miter lim="800000"/>
                          <a:headEnd/>
                          <a:tailEnd/>
                        </a:ln>
                      </wps:spPr>
                      <wps:txbx>
                        <w:txbxContent>
                          <w:p w14:paraId="53363388" w14:textId="4B98DB75" w:rsidR="004A4663"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79211949"/>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DE2FDA">
                              <w:rPr>
                                <w:rFonts w:ascii="Times New Roman" w:hAnsi="Times New Roman" w:cs="Times New Roman"/>
                                <w:color w:val="002060"/>
                                <w:sz w:val="24"/>
                                <w:szCs w:val="24"/>
                              </w:rPr>
                              <w:t xml:space="preserve">1. </w:t>
                            </w:r>
                            <w:r w:rsidR="00DE2FDA" w:rsidRPr="00DE2FDA">
                              <w:rPr>
                                <w:rFonts w:ascii="Times New Roman" w:hAnsi="Times New Roman" w:cs="Times New Roman"/>
                                <w:color w:val="002060"/>
                                <w:sz w:val="24"/>
                                <w:szCs w:val="24"/>
                              </w:rPr>
                              <w:t>Veri</w:t>
                            </w:r>
                            <w:r w:rsidR="008B4552">
                              <w:rPr>
                                <w:rFonts w:ascii="Times New Roman" w:hAnsi="Times New Roman" w:cs="Times New Roman"/>
                                <w:color w:val="002060"/>
                                <w:sz w:val="24"/>
                                <w:szCs w:val="24"/>
                              </w:rPr>
                              <w:t>f</w:t>
                            </w:r>
                            <w:r w:rsidR="00DE2FDA" w:rsidRPr="00DE2FDA">
                              <w:rPr>
                                <w:rFonts w:ascii="Times New Roman" w:hAnsi="Times New Roman" w:cs="Times New Roman"/>
                                <w:color w:val="002060"/>
                                <w:sz w:val="24"/>
                                <w:szCs w:val="24"/>
                              </w:rPr>
                              <w:t>ied that the agency has the most current OSC posters on display throughout the agency</w:t>
                            </w:r>
                          </w:p>
                          <w:p w14:paraId="72666D2D" w14:textId="5E773A1A" w:rsidR="00DE2FDA" w:rsidRDefault="00DE2FDA" w:rsidP="008B4552">
                            <w:pPr>
                              <w:spacing w:after="0" w:line="240" w:lineRule="auto"/>
                              <w:rPr>
                                <w:rFonts w:ascii="Times New Roman" w:hAnsi="Times New Roman" w:cs="Times New Roman"/>
                                <w:color w:val="002060"/>
                                <w:sz w:val="24"/>
                                <w:szCs w:val="24"/>
                              </w:rPr>
                            </w:pPr>
                          </w:p>
                          <w:p w14:paraId="1EFCE0DF" w14:textId="3F86B296" w:rsidR="00DE2FDA"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449362896"/>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DE2FDA">
                              <w:rPr>
                                <w:rFonts w:ascii="Times New Roman" w:hAnsi="Times New Roman" w:cs="Times New Roman"/>
                                <w:color w:val="002060"/>
                                <w:sz w:val="24"/>
                                <w:szCs w:val="24"/>
                              </w:rPr>
                              <w:t xml:space="preserve">2. Confirmed that new employees received </w:t>
                            </w:r>
                            <w:r w:rsidR="00570D92">
                              <w:rPr>
                                <w:rFonts w:ascii="Times New Roman" w:hAnsi="Times New Roman" w:cs="Times New Roman"/>
                                <w:color w:val="002060"/>
                                <w:sz w:val="24"/>
                                <w:szCs w:val="24"/>
                              </w:rPr>
                              <w:t>information on PPPs and whistleblower disclosures within 180 days of employment (OSC handouts)</w:t>
                            </w:r>
                          </w:p>
                          <w:p w14:paraId="657F4A09" w14:textId="5F481CE6" w:rsidR="00570D92" w:rsidRDefault="00570D92" w:rsidP="008B4552">
                            <w:pPr>
                              <w:spacing w:after="0" w:line="240" w:lineRule="auto"/>
                              <w:rPr>
                                <w:rFonts w:ascii="Times New Roman" w:hAnsi="Times New Roman" w:cs="Times New Roman"/>
                                <w:color w:val="002060"/>
                                <w:sz w:val="24"/>
                                <w:szCs w:val="24"/>
                              </w:rPr>
                            </w:pPr>
                          </w:p>
                          <w:p w14:paraId="7BA8F446" w14:textId="5B46ABF0" w:rsidR="00570D92" w:rsidRPr="00570D92"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1669364545"/>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3. </w:t>
                            </w:r>
                            <w:r w:rsidR="00570D92" w:rsidRPr="00570D92">
                              <w:rPr>
                                <w:rFonts w:ascii="Times New Roman" w:hAnsi="Times New Roman" w:cs="Times New Roman"/>
                                <w:color w:val="002060"/>
                                <w:sz w:val="24"/>
                                <w:szCs w:val="24"/>
                              </w:rPr>
                              <w:t>Disseminated (by head of agency or designee) annual notification to all employees emphasizing the importance of whistleblower protection laws and including links to educational information on PPPs and whistleblower disclosures (OSC handouts)</w:t>
                            </w:r>
                          </w:p>
                          <w:p w14:paraId="6C899764" w14:textId="7E533A00" w:rsidR="00570D92" w:rsidRDefault="00570D92" w:rsidP="008B4552">
                            <w:pPr>
                              <w:spacing w:after="0" w:line="240" w:lineRule="auto"/>
                              <w:rPr>
                                <w:rFonts w:ascii="Times New Roman" w:hAnsi="Times New Roman" w:cs="Times New Roman"/>
                                <w:color w:val="002060"/>
                                <w:sz w:val="24"/>
                                <w:szCs w:val="24"/>
                              </w:rPr>
                            </w:pPr>
                          </w:p>
                          <w:p w14:paraId="59E51D84" w14:textId="32E65776" w:rsidR="00570D92"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336046640"/>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4. </w:t>
                            </w:r>
                            <w:r w:rsidR="00570D92" w:rsidRPr="00570D92">
                              <w:rPr>
                                <w:rFonts w:ascii="Times New Roman" w:hAnsi="Times New Roman" w:cs="Times New Roman"/>
                                <w:color w:val="002060"/>
                                <w:sz w:val="24"/>
                                <w:szCs w:val="24"/>
                              </w:rPr>
                              <w:t xml:space="preserve">Trained supervisors on how to respond to </w:t>
                            </w:r>
                            <w:r w:rsidR="00570D92">
                              <w:rPr>
                                <w:rFonts w:ascii="Times New Roman" w:hAnsi="Times New Roman" w:cs="Times New Roman"/>
                                <w:color w:val="002060"/>
                                <w:sz w:val="24"/>
                                <w:szCs w:val="24"/>
                              </w:rPr>
                              <w:t>complaints alleging a violation of whistleblower protections</w:t>
                            </w:r>
                            <w:r w:rsidR="00570D92" w:rsidRPr="00570D92">
                              <w:rPr>
                                <w:rFonts w:ascii="Times New Roman" w:hAnsi="Times New Roman" w:cs="Times New Roman"/>
                                <w:color w:val="002060"/>
                                <w:sz w:val="24"/>
                                <w:szCs w:val="24"/>
                              </w:rPr>
                              <w:t xml:space="preserve"> (</w:t>
                            </w:r>
                            <w:r w:rsidR="00570D92">
                              <w:rPr>
                                <w:rFonts w:ascii="Times New Roman" w:hAnsi="Times New Roman" w:cs="Times New Roman"/>
                                <w:color w:val="002060"/>
                                <w:sz w:val="24"/>
                                <w:szCs w:val="24"/>
                              </w:rPr>
                              <w:t>OSC in-person or virtual training or PowerPoint presentation</w:t>
                            </w:r>
                            <w:r w:rsidR="00570D92" w:rsidRPr="00570D92">
                              <w:rPr>
                                <w:rFonts w:ascii="Times New Roman" w:hAnsi="Times New Roman" w:cs="Times New Roman"/>
                                <w:color w:val="002060"/>
                                <w:sz w:val="24"/>
                                <w:szCs w:val="24"/>
                              </w:rPr>
                              <w:t>)</w:t>
                            </w:r>
                          </w:p>
                          <w:p w14:paraId="2C438C1C" w14:textId="7B1C7E89" w:rsidR="00570D92" w:rsidRDefault="00570D92" w:rsidP="008B4552">
                            <w:pPr>
                              <w:spacing w:after="0" w:line="240" w:lineRule="auto"/>
                              <w:rPr>
                                <w:rFonts w:ascii="Times New Roman" w:hAnsi="Times New Roman" w:cs="Times New Roman"/>
                                <w:color w:val="002060"/>
                                <w:sz w:val="24"/>
                                <w:szCs w:val="24"/>
                              </w:rPr>
                            </w:pPr>
                          </w:p>
                          <w:p w14:paraId="0F2F4C40" w14:textId="23B9C121" w:rsidR="00570D92" w:rsidRDefault="0001555C" w:rsidP="008B4552">
                            <w:pPr>
                              <w:spacing w:after="0" w:line="240" w:lineRule="auto"/>
                              <w:ind w:firstLine="720"/>
                              <w:rPr>
                                <w:rFonts w:ascii="Times New Roman" w:hAnsi="Times New Roman" w:cs="Times New Roman"/>
                                <w:color w:val="002060"/>
                                <w:sz w:val="24"/>
                                <w:szCs w:val="24"/>
                              </w:rPr>
                            </w:pPr>
                            <w:sdt>
                              <w:sdtPr>
                                <w:rPr>
                                  <w:rFonts w:ascii="Times New Roman" w:hAnsi="Times New Roman" w:cs="Times New Roman"/>
                                  <w:color w:val="002060"/>
                                  <w:sz w:val="24"/>
                                  <w:szCs w:val="24"/>
                                </w:rPr>
                                <w:id w:val="-1081292792"/>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5. </w:t>
                            </w:r>
                            <w:r w:rsidR="00570D92" w:rsidRPr="00570D92">
                              <w:rPr>
                                <w:rFonts w:ascii="Times New Roman" w:hAnsi="Times New Roman" w:cs="Times New Roman"/>
                                <w:color w:val="002060"/>
                                <w:sz w:val="24"/>
                                <w:szCs w:val="24"/>
                              </w:rPr>
                              <w:t>Checked the links to OSC’s website on both the agency’s website and intranet</w:t>
                            </w:r>
                          </w:p>
                          <w:p w14:paraId="40C33E59" w14:textId="1D3BC16A" w:rsidR="00570D92" w:rsidRDefault="00570D92" w:rsidP="008B4552">
                            <w:pPr>
                              <w:spacing w:after="0" w:line="240" w:lineRule="auto"/>
                              <w:rPr>
                                <w:rFonts w:ascii="Times New Roman" w:hAnsi="Times New Roman" w:cs="Times New Roman"/>
                                <w:color w:val="002060"/>
                                <w:sz w:val="24"/>
                                <w:szCs w:val="24"/>
                              </w:rPr>
                            </w:pPr>
                          </w:p>
                          <w:p w14:paraId="4A3D057B" w14:textId="1A2AA2A6" w:rsidR="00570D92"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1775833726"/>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6. </w:t>
                            </w:r>
                            <w:r w:rsidR="00570D92" w:rsidRPr="00570D92">
                              <w:rPr>
                                <w:rFonts w:ascii="Times New Roman" w:hAnsi="Times New Roman" w:cs="Times New Roman"/>
                                <w:color w:val="002060"/>
                                <w:sz w:val="24"/>
                                <w:szCs w:val="24"/>
                              </w:rPr>
                              <w:t>Ensured that the agency has identified means for disclosing classified information or information prohibited from release by law to the: (I) Special Counsel; (II) the Inspector General of an agency; (III) Congress; or (IV) another employee of the agency who is designated to receive such disclosures.</w:t>
                            </w:r>
                          </w:p>
                          <w:p w14:paraId="70BCDFCF" w14:textId="18E30EEC" w:rsidR="008B4552" w:rsidRDefault="008B4552" w:rsidP="008B4552">
                            <w:pPr>
                              <w:spacing w:after="0" w:line="240" w:lineRule="auto"/>
                              <w:ind w:left="720"/>
                              <w:rPr>
                                <w:rFonts w:ascii="Times New Roman" w:hAnsi="Times New Roman" w:cs="Times New Roman"/>
                                <w:color w:val="002060"/>
                                <w:sz w:val="24"/>
                                <w:szCs w:val="24"/>
                              </w:rPr>
                            </w:pPr>
                          </w:p>
                          <w:p w14:paraId="74574148" w14:textId="77777777" w:rsidR="004C1ACF" w:rsidRDefault="004C1ACF" w:rsidP="008B4552">
                            <w:pPr>
                              <w:spacing w:after="0" w:line="240" w:lineRule="auto"/>
                              <w:ind w:left="720"/>
                              <w:rPr>
                                <w:rFonts w:ascii="Times New Roman" w:hAnsi="Times New Roman" w:cs="Times New Roman"/>
                                <w:color w:val="002060"/>
                                <w:sz w:val="24"/>
                                <w:szCs w:val="24"/>
                              </w:rPr>
                            </w:pPr>
                          </w:p>
                          <w:p w14:paraId="59C03DFD" w14:textId="2595868B" w:rsidR="008B4552" w:rsidRPr="00570D92" w:rsidRDefault="008B4552" w:rsidP="008B4552">
                            <w:pPr>
                              <w:spacing w:after="0" w:line="240" w:lineRule="auto"/>
                              <w:ind w:left="720"/>
                              <w:rPr>
                                <w:rFonts w:ascii="Times New Roman" w:hAnsi="Times New Roman" w:cs="Times New Roman"/>
                                <w:color w:val="002060"/>
                                <w:sz w:val="24"/>
                                <w:szCs w:val="24"/>
                              </w:rPr>
                            </w:pPr>
                            <w:r>
                              <w:rPr>
                                <w:rFonts w:ascii="Times New Roman" w:hAnsi="Times New Roman" w:cs="Times New Roman"/>
                                <w:color w:val="002060"/>
                                <w:sz w:val="24"/>
                                <w:szCs w:val="24"/>
                              </w:rPr>
                              <w:t xml:space="preserve">Comments (optional): </w:t>
                            </w:r>
                            <w:sdt>
                              <w:sdtPr>
                                <w:rPr>
                                  <w:rFonts w:ascii="Times New Roman" w:hAnsi="Times New Roman" w:cs="Times New Roman"/>
                                  <w:color w:val="002060"/>
                                  <w:sz w:val="24"/>
                                  <w:szCs w:val="24"/>
                                </w:rPr>
                                <w:id w:val="-533738686"/>
                                <w:showingPlcHdr/>
                              </w:sdtPr>
                              <w:sdtEndPr/>
                              <w:sdtContent>
                                <w:r w:rsidRPr="00C41DCC">
                                  <w:rPr>
                                    <w:rStyle w:val="PlaceholderText"/>
                                  </w:rPr>
                                  <w:t>Click or tap here to enter text.</w:t>
                                </w:r>
                              </w:sdtContent>
                            </w:sdt>
                          </w:p>
                          <w:p w14:paraId="1877B443" w14:textId="621DEDF8" w:rsidR="00570D92" w:rsidRPr="00DE2FDA" w:rsidRDefault="00570D92" w:rsidP="004A4663">
                            <w:pPr>
                              <w:spacing w:after="0" w:line="240" w:lineRule="auto"/>
                              <w:rPr>
                                <w:rFonts w:ascii="Times New Roman" w:hAnsi="Times New Roman" w:cs="Times New Roman"/>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C590" id="_x0000_s1034" type="#_x0000_t202" style="position:absolute;margin-left:415.65pt;margin-top:53.2pt;width:466.85pt;height:429.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" stroked="f">
                <v:textbox>
                  <w:txbxContent>
                    <w:p w14:paraId="53363388" w14:textId="4B98DB75" w:rsidR="004A4663"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79211949"/>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DE2FDA">
                        <w:rPr>
                          <w:rFonts w:ascii="Times New Roman" w:hAnsi="Times New Roman" w:cs="Times New Roman"/>
                          <w:color w:val="002060"/>
                          <w:sz w:val="24"/>
                          <w:szCs w:val="24"/>
                        </w:rPr>
                        <w:t xml:space="preserve">1. </w:t>
                      </w:r>
                      <w:r w:rsidR="00DE2FDA" w:rsidRPr="00DE2FDA">
                        <w:rPr>
                          <w:rFonts w:ascii="Times New Roman" w:hAnsi="Times New Roman" w:cs="Times New Roman"/>
                          <w:color w:val="002060"/>
                          <w:sz w:val="24"/>
                          <w:szCs w:val="24"/>
                        </w:rPr>
                        <w:t>Veri</w:t>
                      </w:r>
                      <w:r w:rsidR="008B4552">
                        <w:rPr>
                          <w:rFonts w:ascii="Times New Roman" w:hAnsi="Times New Roman" w:cs="Times New Roman"/>
                          <w:color w:val="002060"/>
                          <w:sz w:val="24"/>
                          <w:szCs w:val="24"/>
                        </w:rPr>
                        <w:t>f</w:t>
                      </w:r>
                      <w:r w:rsidR="00DE2FDA" w:rsidRPr="00DE2FDA">
                        <w:rPr>
                          <w:rFonts w:ascii="Times New Roman" w:hAnsi="Times New Roman" w:cs="Times New Roman"/>
                          <w:color w:val="002060"/>
                          <w:sz w:val="24"/>
                          <w:szCs w:val="24"/>
                        </w:rPr>
                        <w:t>ied that the agency has the most current OSC posters on display throughout the agency</w:t>
                      </w:r>
                    </w:p>
                    <w:p w14:paraId="72666D2D" w14:textId="5E773A1A" w:rsidR="00DE2FDA" w:rsidRDefault="00DE2FDA" w:rsidP="008B4552">
                      <w:pPr>
                        <w:spacing w:after="0" w:line="240" w:lineRule="auto"/>
                        <w:rPr>
                          <w:rFonts w:ascii="Times New Roman" w:hAnsi="Times New Roman" w:cs="Times New Roman"/>
                          <w:color w:val="002060"/>
                          <w:sz w:val="24"/>
                          <w:szCs w:val="24"/>
                        </w:rPr>
                      </w:pPr>
                    </w:p>
                    <w:p w14:paraId="1EFCE0DF" w14:textId="3F86B296" w:rsidR="00DE2FDA"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449362896"/>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DE2FDA">
                        <w:rPr>
                          <w:rFonts w:ascii="Times New Roman" w:hAnsi="Times New Roman" w:cs="Times New Roman"/>
                          <w:color w:val="002060"/>
                          <w:sz w:val="24"/>
                          <w:szCs w:val="24"/>
                        </w:rPr>
                        <w:t xml:space="preserve">2. Confirmed that new employees received </w:t>
                      </w:r>
                      <w:r w:rsidR="00570D92">
                        <w:rPr>
                          <w:rFonts w:ascii="Times New Roman" w:hAnsi="Times New Roman" w:cs="Times New Roman"/>
                          <w:color w:val="002060"/>
                          <w:sz w:val="24"/>
                          <w:szCs w:val="24"/>
                        </w:rPr>
                        <w:t>information on PPPs and whistleblower disclosures within 180 days of employment (OSC handouts)</w:t>
                      </w:r>
                    </w:p>
                    <w:p w14:paraId="657F4A09" w14:textId="5F481CE6" w:rsidR="00570D92" w:rsidRDefault="00570D92" w:rsidP="008B4552">
                      <w:pPr>
                        <w:spacing w:after="0" w:line="240" w:lineRule="auto"/>
                        <w:rPr>
                          <w:rFonts w:ascii="Times New Roman" w:hAnsi="Times New Roman" w:cs="Times New Roman"/>
                          <w:color w:val="002060"/>
                          <w:sz w:val="24"/>
                          <w:szCs w:val="24"/>
                        </w:rPr>
                      </w:pPr>
                    </w:p>
                    <w:p w14:paraId="7BA8F446" w14:textId="5B46ABF0" w:rsidR="00570D92" w:rsidRPr="00570D92"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1669364545"/>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3. </w:t>
                      </w:r>
                      <w:r w:rsidR="00570D92" w:rsidRPr="00570D92">
                        <w:rPr>
                          <w:rFonts w:ascii="Times New Roman" w:hAnsi="Times New Roman" w:cs="Times New Roman"/>
                          <w:color w:val="002060"/>
                          <w:sz w:val="24"/>
                          <w:szCs w:val="24"/>
                        </w:rPr>
                        <w:t>Disseminated (by head of agency or designee) annual notification to all employees emphasizing the importance of whistleblower protection laws and including links to educational information on PPPs and whistleblower disclosures (OSC handouts)</w:t>
                      </w:r>
                    </w:p>
                    <w:p w14:paraId="6C899764" w14:textId="7E533A00" w:rsidR="00570D92" w:rsidRDefault="00570D92" w:rsidP="008B4552">
                      <w:pPr>
                        <w:spacing w:after="0" w:line="240" w:lineRule="auto"/>
                        <w:rPr>
                          <w:rFonts w:ascii="Times New Roman" w:hAnsi="Times New Roman" w:cs="Times New Roman"/>
                          <w:color w:val="002060"/>
                          <w:sz w:val="24"/>
                          <w:szCs w:val="24"/>
                        </w:rPr>
                      </w:pPr>
                    </w:p>
                    <w:p w14:paraId="59E51D84" w14:textId="32E65776" w:rsidR="00570D92"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336046640"/>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4. </w:t>
                      </w:r>
                      <w:r w:rsidR="00570D92" w:rsidRPr="00570D92">
                        <w:rPr>
                          <w:rFonts w:ascii="Times New Roman" w:hAnsi="Times New Roman" w:cs="Times New Roman"/>
                          <w:color w:val="002060"/>
                          <w:sz w:val="24"/>
                          <w:szCs w:val="24"/>
                        </w:rPr>
                        <w:t xml:space="preserve">Trained supervisors on how to respond to </w:t>
                      </w:r>
                      <w:r w:rsidR="00570D92">
                        <w:rPr>
                          <w:rFonts w:ascii="Times New Roman" w:hAnsi="Times New Roman" w:cs="Times New Roman"/>
                          <w:color w:val="002060"/>
                          <w:sz w:val="24"/>
                          <w:szCs w:val="24"/>
                        </w:rPr>
                        <w:t>complaints alleging a violation of whistleblower protections</w:t>
                      </w:r>
                      <w:r w:rsidR="00570D92" w:rsidRPr="00570D92">
                        <w:rPr>
                          <w:rFonts w:ascii="Times New Roman" w:hAnsi="Times New Roman" w:cs="Times New Roman"/>
                          <w:color w:val="002060"/>
                          <w:sz w:val="24"/>
                          <w:szCs w:val="24"/>
                        </w:rPr>
                        <w:t xml:space="preserve"> (</w:t>
                      </w:r>
                      <w:r w:rsidR="00570D92">
                        <w:rPr>
                          <w:rFonts w:ascii="Times New Roman" w:hAnsi="Times New Roman" w:cs="Times New Roman"/>
                          <w:color w:val="002060"/>
                          <w:sz w:val="24"/>
                          <w:szCs w:val="24"/>
                        </w:rPr>
                        <w:t>OSC in-person or virtual training or PowerPoint presentation</w:t>
                      </w:r>
                      <w:r w:rsidR="00570D92" w:rsidRPr="00570D92">
                        <w:rPr>
                          <w:rFonts w:ascii="Times New Roman" w:hAnsi="Times New Roman" w:cs="Times New Roman"/>
                          <w:color w:val="002060"/>
                          <w:sz w:val="24"/>
                          <w:szCs w:val="24"/>
                        </w:rPr>
                        <w:t>)</w:t>
                      </w:r>
                    </w:p>
                    <w:p w14:paraId="2C438C1C" w14:textId="7B1C7E89" w:rsidR="00570D92" w:rsidRDefault="00570D92" w:rsidP="008B4552">
                      <w:pPr>
                        <w:spacing w:after="0" w:line="240" w:lineRule="auto"/>
                        <w:rPr>
                          <w:rFonts w:ascii="Times New Roman" w:hAnsi="Times New Roman" w:cs="Times New Roman"/>
                          <w:color w:val="002060"/>
                          <w:sz w:val="24"/>
                          <w:szCs w:val="24"/>
                        </w:rPr>
                      </w:pPr>
                    </w:p>
                    <w:p w14:paraId="0F2F4C40" w14:textId="23B9C121" w:rsidR="00570D92" w:rsidRDefault="0001555C" w:rsidP="008B4552">
                      <w:pPr>
                        <w:spacing w:after="0" w:line="240" w:lineRule="auto"/>
                        <w:ind w:firstLine="720"/>
                        <w:rPr>
                          <w:rFonts w:ascii="Times New Roman" w:hAnsi="Times New Roman" w:cs="Times New Roman"/>
                          <w:color w:val="002060"/>
                          <w:sz w:val="24"/>
                          <w:szCs w:val="24"/>
                        </w:rPr>
                      </w:pPr>
                      <w:sdt>
                        <w:sdtPr>
                          <w:rPr>
                            <w:rFonts w:ascii="Times New Roman" w:hAnsi="Times New Roman" w:cs="Times New Roman"/>
                            <w:color w:val="002060"/>
                            <w:sz w:val="24"/>
                            <w:szCs w:val="24"/>
                          </w:rPr>
                          <w:id w:val="-1081292792"/>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5. </w:t>
                      </w:r>
                      <w:r w:rsidR="00570D92" w:rsidRPr="00570D92">
                        <w:rPr>
                          <w:rFonts w:ascii="Times New Roman" w:hAnsi="Times New Roman" w:cs="Times New Roman"/>
                          <w:color w:val="002060"/>
                          <w:sz w:val="24"/>
                          <w:szCs w:val="24"/>
                        </w:rPr>
                        <w:t>Checked the links to OSC’s website on both the agency’s website and intranet</w:t>
                      </w:r>
                    </w:p>
                    <w:p w14:paraId="40C33E59" w14:textId="1D3BC16A" w:rsidR="00570D92" w:rsidRDefault="00570D92" w:rsidP="008B4552">
                      <w:pPr>
                        <w:spacing w:after="0" w:line="240" w:lineRule="auto"/>
                        <w:rPr>
                          <w:rFonts w:ascii="Times New Roman" w:hAnsi="Times New Roman" w:cs="Times New Roman"/>
                          <w:color w:val="002060"/>
                          <w:sz w:val="24"/>
                          <w:szCs w:val="24"/>
                        </w:rPr>
                      </w:pPr>
                    </w:p>
                    <w:p w14:paraId="4A3D057B" w14:textId="1A2AA2A6" w:rsidR="00570D92" w:rsidRDefault="0001555C" w:rsidP="008B4552">
                      <w:pPr>
                        <w:spacing w:after="0" w:line="240" w:lineRule="auto"/>
                        <w:ind w:left="720"/>
                        <w:rPr>
                          <w:rFonts w:ascii="Times New Roman" w:hAnsi="Times New Roman" w:cs="Times New Roman"/>
                          <w:color w:val="002060"/>
                          <w:sz w:val="24"/>
                          <w:szCs w:val="24"/>
                        </w:rPr>
                      </w:pPr>
                      <w:sdt>
                        <w:sdtPr>
                          <w:rPr>
                            <w:rFonts w:ascii="Times New Roman" w:hAnsi="Times New Roman" w:cs="Times New Roman"/>
                            <w:color w:val="002060"/>
                            <w:sz w:val="24"/>
                            <w:szCs w:val="24"/>
                          </w:rPr>
                          <w:id w:val="1775833726"/>
                          <w14:checkbox>
                            <w14:checked w14:val="0"/>
                            <w14:checkedState w14:val="2612" w14:font="MS Gothic"/>
                            <w14:uncheckedState w14:val="2610" w14:font="MS Gothic"/>
                          </w14:checkbox>
                        </w:sdtPr>
                        <w:sdtEndPr/>
                        <w:sdtContent>
                          <w:r w:rsidR="008B4552">
                            <w:rPr>
                              <w:rFonts w:ascii="MS Gothic" w:eastAsia="MS Gothic" w:hAnsi="MS Gothic" w:cs="Times New Roman" w:hint="eastAsia"/>
                              <w:color w:val="002060"/>
                              <w:sz w:val="24"/>
                              <w:szCs w:val="24"/>
                            </w:rPr>
                            <w:t>☐</w:t>
                          </w:r>
                        </w:sdtContent>
                      </w:sdt>
                      <w:r w:rsidR="00570D92">
                        <w:rPr>
                          <w:rFonts w:ascii="Times New Roman" w:hAnsi="Times New Roman" w:cs="Times New Roman"/>
                          <w:color w:val="002060"/>
                          <w:sz w:val="24"/>
                          <w:szCs w:val="24"/>
                        </w:rPr>
                        <w:t xml:space="preserve">6. </w:t>
                      </w:r>
                      <w:r w:rsidR="00570D92" w:rsidRPr="00570D92">
                        <w:rPr>
                          <w:rFonts w:ascii="Times New Roman" w:hAnsi="Times New Roman" w:cs="Times New Roman"/>
                          <w:color w:val="002060"/>
                          <w:sz w:val="24"/>
                          <w:szCs w:val="24"/>
                        </w:rPr>
                        <w:t>Ensured that the agency has identified means for disclosing classified information or information prohibited from release by law to the: (I) Special Counsel; (II) the Inspector General of an agency; (III) Congress; or (IV) another employee of the agency who is designated to receive such disclosures.</w:t>
                      </w:r>
                    </w:p>
                    <w:p w14:paraId="70BCDFCF" w14:textId="18E30EEC" w:rsidR="008B4552" w:rsidRDefault="008B4552" w:rsidP="008B4552">
                      <w:pPr>
                        <w:spacing w:after="0" w:line="240" w:lineRule="auto"/>
                        <w:ind w:left="720"/>
                        <w:rPr>
                          <w:rFonts w:ascii="Times New Roman" w:hAnsi="Times New Roman" w:cs="Times New Roman"/>
                          <w:color w:val="002060"/>
                          <w:sz w:val="24"/>
                          <w:szCs w:val="24"/>
                        </w:rPr>
                      </w:pPr>
                    </w:p>
                    <w:p w14:paraId="74574148" w14:textId="77777777" w:rsidR="004C1ACF" w:rsidRDefault="004C1ACF" w:rsidP="008B4552">
                      <w:pPr>
                        <w:spacing w:after="0" w:line="240" w:lineRule="auto"/>
                        <w:ind w:left="720"/>
                        <w:rPr>
                          <w:rFonts w:ascii="Times New Roman" w:hAnsi="Times New Roman" w:cs="Times New Roman"/>
                          <w:color w:val="002060"/>
                          <w:sz w:val="24"/>
                          <w:szCs w:val="24"/>
                        </w:rPr>
                      </w:pPr>
                    </w:p>
                    <w:p w14:paraId="59C03DFD" w14:textId="2595868B" w:rsidR="008B4552" w:rsidRPr="00570D92" w:rsidRDefault="008B4552" w:rsidP="008B4552">
                      <w:pPr>
                        <w:spacing w:after="0" w:line="240" w:lineRule="auto"/>
                        <w:ind w:left="720"/>
                        <w:rPr>
                          <w:rFonts w:ascii="Times New Roman" w:hAnsi="Times New Roman" w:cs="Times New Roman"/>
                          <w:color w:val="002060"/>
                          <w:sz w:val="24"/>
                          <w:szCs w:val="24"/>
                        </w:rPr>
                      </w:pPr>
                      <w:r>
                        <w:rPr>
                          <w:rFonts w:ascii="Times New Roman" w:hAnsi="Times New Roman" w:cs="Times New Roman"/>
                          <w:color w:val="002060"/>
                          <w:sz w:val="24"/>
                          <w:szCs w:val="24"/>
                        </w:rPr>
                        <w:t xml:space="preserve">Comments (optional): </w:t>
                      </w:r>
                      <w:sdt>
                        <w:sdtPr>
                          <w:rPr>
                            <w:rFonts w:ascii="Times New Roman" w:hAnsi="Times New Roman" w:cs="Times New Roman"/>
                            <w:color w:val="002060"/>
                            <w:sz w:val="24"/>
                            <w:szCs w:val="24"/>
                          </w:rPr>
                          <w:id w:val="-533738686"/>
                          <w:showingPlcHdr/>
                        </w:sdtPr>
                        <w:sdtEndPr/>
                        <w:sdtContent>
                          <w:r w:rsidRPr="00C41DCC">
                            <w:rPr>
                              <w:rStyle w:val="PlaceholderText"/>
                            </w:rPr>
                            <w:t>Click or tap here to enter text.</w:t>
                          </w:r>
                        </w:sdtContent>
                      </w:sdt>
                    </w:p>
                    <w:p w14:paraId="1877B443" w14:textId="621DEDF8" w:rsidR="00570D92" w:rsidRPr="00DE2FDA" w:rsidRDefault="00570D92" w:rsidP="004A4663">
                      <w:pPr>
                        <w:spacing w:after="0" w:line="240" w:lineRule="auto"/>
                        <w:rPr>
                          <w:rFonts w:ascii="Times New Roman" w:hAnsi="Times New Roman" w:cs="Times New Roman"/>
                          <w:color w:val="002060"/>
                          <w:sz w:val="24"/>
                          <w:szCs w:val="24"/>
                        </w:rPr>
                      </w:pPr>
                    </w:p>
                  </w:txbxContent>
                </v:textbox>
                <w10:wrap type="square" anchorx="margin"/>
              </v:shape>
            </w:pict>
          </mc:Fallback>
        </mc:AlternateContent>
      </w:r>
      <w:r w:rsidR="00AB234E">
        <w:rPr>
          <w:noProof/>
        </w:rPr>
        <mc:AlternateContent>
          <mc:Choice Requires="wps">
            <w:drawing>
              <wp:anchor distT="45720" distB="45720" distL="114300" distR="114300" simplePos="0" relativeHeight="251673600" behindDoc="0" locked="0" layoutInCell="1" allowOverlap="1" wp14:anchorId="52773F50" wp14:editId="3FFB28A5">
                <wp:simplePos x="0" y="0"/>
                <wp:positionH relativeFrom="margin">
                  <wp:align>right</wp:align>
                </wp:positionH>
                <wp:positionV relativeFrom="paragraph">
                  <wp:posOffset>0</wp:posOffset>
                </wp:positionV>
                <wp:extent cx="5915025" cy="328295"/>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8613"/>
                        </a:xfrm>
                        <a:prstGeom prst="rect">
                          <a:avLst/>
                        </a:prstGeom>
                        <a:solidFill>
                          <a:srgbClr val="002060"/>
                        </a:solidFill>
                        <a:ln w="9525">
                          <a:solidFill>
                            <a:srgbClr val="000000"/>
                          </a:solidFill>
                          <a:miter lim="800000"/>
                          <a:headEnd/>
                          <a:tailEnd/>
                        </a:ln>
                      </wps:spPr>
                      <wps:txbx>
                        <w:txbxContent>
                          <w:p w14:paraId="09785FC2" w14:textId="0152C685" w:rsidR="00AB234E" w:rsidRDefault="00AB234E" w:rsidP="00AB23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Requirement C</w:t>
                            </w:r>
                            <w:r w:rsidR="00901EFA">
                              <w:rPr>
                                <w:rFonts w:ascii="Times New Roman" w:hAnsi="Times New Roman" w:cs="Times New Roman"/>
                                <w:sz w:val="28"/>
                                <w:szCs w:val="28"/>
                              </w:rPr>
                              <w:t>hecklist Information</w:t>
                            </w:r>
                          </w:p>
                          <w:p w14:paraId="3354DCE3" w14:textId="77777777" w:rsidR="00AB234E" w:rsidRPr="00AB234E" w:rsidRDefault="00AB234E" w:rsidP="00AB234E">
                            <w:pPr>
                              <w:spacing w:after="0" w:line="240" w:lineRule="auto"/>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73F50" id="_x0000_s1035" type="#_x0000_t202" style="position:absolute;margin-left:414.55pt;margin-top:0;width:465.75pt;height:25.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" fillcolor="#002060">
                <v:textbox>
                  <w:txbxContent>
                    <w:p w14:paraId="09785FC2" w14:textId="0152C685" w:rsidR="00AB234E" w:rsidRDefault="00AB234E" w:rsidP="00AB23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Requirement C</w:t>
                      </w:r>
                      <w:r w:rsidR="00901EFA">
                        <w:rPr>
                          <w:rFonts w:ascii="Times New Roman" w:hAnsi="Times New Roman" w:cs="Times New Roman"/>
                          <w:sz w:val="28"/>
                          <w:szCs w:val="28"/>
                        </w:rPr>
                        <w:t>hecklist Information</w:t>
                      </w:r>
                    </w:p>
                    <w:p w14:paraId="3354DCE3" w14:textId="77777777" w:rsidR="00AB234E" w:rsidRPr="00AB234E" w:rsidRDefault="00AB234E" w:rsidP="00AB234E">
                      <w:pPr>
                        <w:spacing w:after="0" w:line="240" w:lineRule="auto"/>
                        <w:jc w:val="center"/>
                        <w:rPr>
                          <w:rFonts w:ascii="Times New Roman" w:hAnsi="Times New Roman" w:cs="Times New Roman"/>
                          <w:sz w:val="28"/>
                          <w:szCs w:val="28"/>
                        </w:rPr>
                      </w:pPr>
                    </w:p>
                  </w:txbxContent>
                </v:textbox>
                <w10:wrap type="square" anchorx="margin"/>
              </v:shape>
            </w:pict>
          </mc:Fallback>
        </mc:AlternateContent>
      </w:r>
      <w:r w:rsidR="005A0B9D">
        <w:t xml:space="preserve">    </w:t>
      </w:r>
    </w:p>
    <w:p w14:paraId="761A4385" w14:textId="2442032A" w:rsidR="00E51084" w:rsidRDefault="005C1644" w:rsidP="005A0B9D">
      <w:r w:rsidRPr="005C1644">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14:anchorId="140A3482" wp14:editId="5BF8AF5F">
                <wp:simplePos x="0" y="0"/>
                <wp:positionH relativeFrom="margin">
                  <wp:align>left</wp:align>
                </wp:positionH>
                <wp:positionV relativeFrom="paragraph">
                  <wp:posOffset>6671945</wp:posOffset>
                </wp:positionV>
                <wp:extent cx="2428875" cy="64770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47700"/>
                        </a:xfrm>
                        <a:prstGeom prst="rect">
                          <a:avLst/>
                        </a:prstGeom>
                        <a:solidFill>
                          <a:srgbClr val="FFFFFF"/>
                        </a:solidFill>
                        <a:ln w="9525">
                          <a:noFill/>
                          <a:miter lim="800000"/>
                          <a:headEnd/>
                          <a:tailEnd/>
                        </a:ln>
                      </wps:spPr>
                      <wps:txbx>
                        <w:txbxContent>
                          <w:p w14:paraId="18058B47" w14:textId="00E277B7" w:rsidR="005C1644" w:rsidRPr="001F2887" w:rsidRDefault="005C1644" w:rsidP="001F2887">
                            <w:pPr>
                              <w:spacing w:after="0" w:line="240" w:lineRule="auto"/>
                              <w:rPr>
                                <w:rFonts w:ascii="Times New Roman" w:hAnsi="Times New Roman" w:cs="Times New Roman"/>
                                <w:color w:val="002060"/>
                                <w:sz w:val="24"/>
                                <w:szCs w:val="24"/>
                              </w:rPr>
                            </w:pPr>
                            <w:r w:rsidRPr="001F2887">
                              <w:rPr>
                                <w:rFonts w:ascii="Times New Roman" w:hAnsi="Times New Roman" w:cs="Times New Roman"/>
                                <w:color w:val="002060"/>
                                <w:sz w:val="24"/>
                                <w:szCs w:val="24"/>
                              </w:rPr>
                              <w:t>Signature of official responsible for implementing OSC’s Certification Program</w:t>
                            </w:r>
                            <w:r w:rsidR="001F2887" w:rsidRPr="001F2887">
                              <w:rPr>
                                <w:rFonts w:ascii="Times New Roman" w:hAnsi="Times New Roman" w:cs="Times New Roman"/>
                                <w:color w:val="00206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A3482" id="_x0000_s1036" type="#_x0000_t202" style="position:absolute;margin-left:0;margin-top:525.35pt;width:191.25pt;height:51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" stroked="f">
                <v:textbox>
                  <w:txbxContent>
                    <w:p w14:paraId="18058B47" w14:textId="00E277B7" w:rsidR="005C1644" w:rsidRPr="001F2887" w:rsidRDefault="005C1644" w:rsidP="001F2887">
                      <w:pPr>
                        <w:spacing w:after="0" w:line="240" w:lineRule="auto"/>
                        <w:rPr>
                          <w:rFonts w:ascii="Times New Roman" w:hAnsi="Times New Roman" w:cs="Times New Roman"/>
                          <w:color w:val="002060"/>
                          <w:sz w:val="24"/>
                          <w:szCs w:val="24"/>
                        </w:rPr>
                      </w:pPr>
                      <w:r w:rsidRPr="001F2887">
                        <w:rPr>
                          <w:rFonts w:ascii="Times New Roman" w:hAnsi="Times New Roman" w:cs="Times New Roman"/>
                          <w:color w:val="002060"/>
                          <w:sz w:val="24"/>
                          <w:szCs w:val="24"/>
                        </w:rPr>
                        <w:t>Signature of official responsible for implementing OSC’s Certification Program</w:t>
                      </w:r>
                      <w:r w:rsidR="001F2887" w:rsidRPr="001F2887">
                        <w:rPr>
                          <w:rFonts w:ascii="Times New Roman" w:hAnsi="Times New Roman" w:cs="Times New Roman"/>
                          <w:color w:val="002060"/>
                          <w:sz w:val="24"/>
                          <w:szCs w:val="24"/>
                        </w:rPr>
                        <w:t>:</w:t>
                      </w:r>
                    </w:p>
                  </w:txbxContent>
                </v:textbox>
                <w10:wrap type="square" anchorx="margin"/>
              </v:shape>
            </w:pict>
          </mc:Fallback>
        </mc:AlternateContent>
      </w:r>
      <w:r w:rsidR="0001555C">
        <w:rPr>
          <w:rFonts w:ascii="Times New Roman" w:hAnsi="Times New Roman" w:cs="Times New Roman"/>
          <w:color w:val="002060"/>
          <w:sz w:val="24"/>
          <w:szCs w:val="24"/>
        </w:rPr>
        <w:pict w14:anchorId="2668A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5pt;height:73.55pt">
            <v:imagedata r:id="rId12" o:title=""/>
            <o:lock v:ext="edit" ungrouping="t" rotation="t" cropping="t" verticies="t" text="t" grouping="t"/>
            <o:signatureline v:ext="edit" id="{2331532E-C869-4E1D-BA6E-233B38D69AFC}" provid="{00000000-0000-0000-0000-000000000000}" allowcomments="t" issignatureline="t"/>
          </v:shape>
        </w:pict>
      </w:r>
      <w:r w:rsidR="00F7229A">
        <w:rPr>
          <w:noProof/>
        </w:rPr>
        <mc:AlternateContent>
          <mc:Choice Requires="wps">
            <w:drawing>
              <wp:anchor distT="45720" distB="45720" distL="114300" distR="114300" simplePos="0" relativeHeight="251714560" behindDoc="0" locked="0" layoutInCell="1" allowOverlap="1" wp14:anchorId="41EE1AE4" wp14:editId="06A68C34">
                <wp:simplePos x="0" y="0"/>
                <wp:positionH relativeFrom="margin">
                  <wp:align>right</wp:align>
                </wp:positionH>
                <wp:positionV relativeFrom="paragraph">
                  <wp:posOffset>6210300</wp:posOffset>
                </wp:positionV>
                <wp:extent cx="5919470" cy="354965"/>
                <wp:effectExtent l="0" t="0" r="24130" b="260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354965"/>
                        </a:xfrm>
                        <a:prstGeom prst="rect">
                          <a:avLst/>
                        </a:prstGeom>
                        <a:solidFill>
                          <a:srgbClr val="002060"/>
                        </a:solidFill>
                        <a:ln w="9525">
                          <a:solidFill>
                            <a:srgbClr val="000000"/>
                          </a:solidFill>
                          <a:miter lim="800000"/>
                          <a:headEnd/>
                          <a:tailEnd/>
                        </a:ln>
                      </wps:spPr>
                      <wps:txbx>
                        <w:txbxContent>
                          <w:p w14:paraId="7C01529E" w14:textId="3EFD6785" w:rsidR="00F7229A" w:rsidRPr="00F7229A" w:rsidRDefault="00F7229A" w:rsidP="00F722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Confirmation of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E1AE4" id="_x0000_s1037" type="#_x0000_t202" style="position:absolute;margin-left:414.9pt;margin-top:489pt;width:466.1pt;height:27.9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" fillcolor="#002060">
                <v:textbox>
                  <w:txbxContent>
                    <w:p w14:paraId="7C01529E" w14:textId="3EFD6785" w:rsidR="00F7229A" w:rsidRPr="00F7229A" w:rsidRDefault="00F7229A" w:rsidP="00F722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Confirmation of Completion</w:t>
                      </w:r>
                    </w:p>
                  </w:txbxContent>
                </v:textbox>
                <w10:wrap type="square" anchorx="margin"/>
              </v:shape>
            </w:pict>
          </mc:Fallback>
        </mc:AlternateContent>
      </w:r>
    </w:p>
    <w:sectPr w:rsidR="00E51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28616" w14:textId="77777777" w:rsidR="003412EB" w:rsidRDefault="003412EB" w:rsidP="00AB234E">
      <w:pPr>
        <w:spacing w:after="0" w:line="240" w:lineRule="auto"/>
      </w:pPr>
      <w:r>
        <w:separator/>
      </w:r>
    </w:p>
  </w:endnote>
  <w:endnote w:type="continuationSeparator" w:id="0">
    <w:p w14:paraId="544DBB42" w14:textId="77777777" w:rsidR="003412EB" w:rsidRDefault="003412EB" w:rsidP="00AB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394D" w14:textId="77777777" w:rsidR="003412EB" w:rsidRDefault="003412EB" w:rsidP="00AB234E">
      <w:pPr>
        <w:spacing w:after="0" w:line="240" w:lineRule="auto"/>
      </w:pPr>
      <w:r>
        <w:separator/>
      </w:r>
    </w:p>
  </w:footnote>
  <w:footnote w:type="continuationSeparator" w:id="0">
    <w:p w14:paraId="430A4999" w14:textId="77777777" w:rsidR="003412EB" w:rsidRDefault="003412EB" w:rsidP="00AB2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23"/>
    <w:rsid w:val="0001555C"/>
    <w:rsid w:val="00094C49"/>
    <w:rsid w:val="000F4320"/>
    <w:rsid w:val="00120BA4"/>
    <w:rsid w:val="00137CDF"/>
    <w:rsid w:val="00192F84"/>
    <w:rsid w:val="001A6323"/>
    <w:rsid w:val="001F2887"/>
    <w:rsid w:val="002555A4"/>
    <w:rsid w:val="00284BB5"/>
    <w:rsid w:val="002A456B"/>
    <w:rsid w:val="003412EB"/>
    <w:rsid w:val="003449BF"/>
    <w:rsid w:val="003A7D99"/>
    <w:rsid w:val="003C7FB5"/>
    <w:rsid w:val="00404489"/>
    <w:rsid w:val="0047652A"/>
    <w:rsid w:val="004A4663"/>
    <w:rsid w:val="004C1ACF"/>
    <w:rsid w:val="00564536"/>
    <w:rsid w:val="00566996"/>
    <w:rsid w:val="00570D92"/>
    <w:rsid w:val="0058102D"/>
    <w:rsid w:val="00582287"/>
    <w:rsid w:val="00593E4E"/>
    <w:rsid w:val="005A0B9D"/>
    <w:rsid w:val="005C1644"/>
    <w:rsid w:val="005C47DB"/>
    <w:rsid w:val="00701F0E"/>
    <w:rsid w:val="007850A5"/>
    <w:rsid w:val="00797B58"/>
    <w:rsid w:val="00816B48"/>
    <w:rsid w:val="00827299"/>
    <w:rsid w:val="008352A9"/>
    <w:rsid w:val="00894CA2"/>
    <w:rsid w:val="008B4552"/>
    <w:rsid w:val="008F0380"/>
    <w:rsid w:val="00901EFA"/>
    <w:rsid w:val="0094308E"/>
    <w:rsid w:val="009D6E2A"/>
    <w:rsid w:val="00A01471"/>
    <w:rsid w:val="00A403AF"/>
    <w:rsid w:val="00A51199"/>
    <w:rsid w:val="00AB234E"/>
    <w:rsid w:val="00B20B63"/>
    <w:rsid w:val="00B96868"/>
    <w:rsid w:val="00BD7F93"/>
    <w:rsid w:val="00C36DF0"/>
    <w:rsid w:val="00C438F2"/>
    <w:rsid w:val="00DD4551"/>
    <w:rsid w:val="00DE2521"/>
    <w:rsid w:val="00DE2FDA"/>
    <w:rsid w:val="00E32EAE"/>
    <w:rsid w:val="00E51084"/>
    <w:rsid w:val="00E95B0F"/>
    <w:rsid w:val="00F2207D"/>
    <w:rsid w:val="00F525CE"/>
    <w:rsid w:val="00F7229A"/>
    <w:rsid w:val="00F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98A58"/>
  <w15:chartTrackingRefBased/>
  <w15:docId w15:val="{BE32B6F4-175D-41CE-A996-019B1F4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323"/>
    <w:rPr>
      <w:color w:val="0563C1" w:themeColor="hyperlink"/>
      <w:u w:val="single"/>
    </w:rPr>
  </w:style>
  <w:style w:type="character" w:styleId="UnresolvedMention">
    <w:name w:val="Unresolved Mention"/>
    <w:basedOn w:val="DefaultParagraphFont"/>
    <w:uiPriority w:val="99"/>
    <w:semiHidden/>
    <w:unhideWhenUsed/>
    <w:rsid w:val="001A6323"/>
    <w:rPr>
      <w:color w:val="605E5C"/>
      <w:shd w:val="clear" w:color="auto" w:fill="E1DFDD"/>
    </w:rPr>
  </w:style>
  <w:style w:type="paragraph" w:styleId="Header">
    <w:name w:val="header"/>
    <w:basedOn w:val="Normal"/>
    <w:link w:val="HeaderChar"/>
    <w:uiPriority w:val="99"/>
    <w:unhideWhenUsed/>
    <w:rsid w:val="00AB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4E"/>
  </w:style>
  <w:style w:type="paragraph" w:styleId="Footer">
    <w:name w:val="footer"/>
    <w:basedOn w:val="Normal"/>
    <w:link w:val="FooterChar"/>
    <w:uiPriority w:val="99"/>
    <w:unhideWhenUsed/>
    <w:rsid w:val="00AB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4E"/>
  </w:style>
  <w:style w:type="paragraph" w:styleId="EndnoteText">
    <w:name w:val="endnote text"/>
    <w:basedOn w:val="Normal"/>
    <w:link w:val="EndnoteTextChar"/>
    <w:uiPriority w:val="99"/>
    <w:semiHidden/>
    <w:unhideWhenUsed/>
    <w:rsid w:val="001F28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887"/>
    <w:rPr>
      <w:sz w:val="20"/>
      <w:szCs w:val="20"/>
    </w:rPr>
  </w:style>
  <w:style w:type="character" w:styleId="EndnoteReference">
    <w:name w:val="endnote reference"/>
    <w:basedOn w:val="DefaultParagraphFont"/>
    <w:uiPriority w:val="99"/>
    <w:semiHidden/>
    <w:unhideWhenUsed/>
    <w:rsid w:val="001F2887"/>
    <w:rPr>
      <w:vertAlign w:val="superscript"/>
    </w:rPr>
  </w:style>
  <w:style w:type="paragraph" w:styleId="FootnoteText">
    <w:name w:val="footnote text"/>
    <w:basedOn w:val="Normal"/>
    <w:link w:val="FootnoteTextChar"/>
    <w:uiPriority w:val="99"/>
    <w:semiHidden/>
    <w:unhideWhenUsed/>
    <w:rsid w:val="001F2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887"/>
    <w:rPr>
      <w:sz w:val="20"/>
      <w:szCs w:val="20"/>
    </w:rPr>
  </w:style>
  <w:style w:type="character" w:styleId="FootnoteReference">
    <w:name w:val="footnote reference"/>
    <w:basedOn w:val="DefaultParagraphFont"/>
    <w:uiPriority w:val="99"/>
    <w:semiHidden/>
    <w:unhideWhenUsed/>
    <w:rsid w:val="001F2887"/>
    <w:rPr>
      <w:vertAlign w:val="superscript"/>
    </w:rPr>
  </w:style>
  <w:style w:type="character" w:styleId="PlaceholderText">
    <w:name w:val="Placeholder Text"/>
    <w:basedOn w:val="DefaultParagraphFont"/>
    <w:uiPriority w:val="99"/>
    <w:semiHidden/>
    <w:rsid w:val="003C7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osc.gov"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yperlink" Target="mailto:certification@osc.gov" TargetMode="External"/><Relationship Id="rId12" Type="http://schemas.openxmlformats.org/officeDocument/2006/relationships/image" Target="media/image2.emf"/><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ertification@osc.gov" TargetMode="External"/><Relationship Id="rId5" Type="http://schemas.openxmlformats.org/officeDocument/2006/relationships/footnotes" Target="footnotes.xml"/><Relationship Id="rId10" Type="http://schemas.openxmlformats.org/officeDocument/2006/relationships/hyperlink" Target="mailto:certification@osc.go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s" ma:contentTypeID="0x0101001A53683F3E22394A90D8C407B966D3F00600DD20E1148FA5884BB5848CB5251E140E" ma:contentTypeVersion="12" ma:contentTypeDescription="" ma:contentTypeScope="" ma:versionID="b235fa2f2c1b73609707722250ffe995">
  <xsd:schema xmlns:xsd="http://www.w3.org/2001/XMLSchema" xmlns:xs="http://www.w3.org/2001/XMLSchema" xmlns:p="http://schemas.microsoft.com/office/2006/metadata/properties" xmlns:ns2="1628ca8f-963b-4aff-9659-34cc323c1ff5" targetNamespace="http://schemas.microsoft.com/office/2006/metadata/properties" ma:root="true" ma:fieldsID="e78462ce41dc1d48441927aeb96e58e2" ns2:_="">
    <xsd:import namespace="1628ca8f-963b-4aff-9659-34cc323c1ff5"/>
    <xsd:element name="properties">
      <xsd:complexType>
        <xsd:sequence>
          <xsd:element name="documentManagement">
            <xsd:complexType>
              <xsd:all>
                <xsd:element ref="ns2:DocumentDate" minOccurs="0"/>
                <xsd:element ref="ns2:CaseNumber" minOccurs="0"/>
                <xsd:element ref="ns2:FiscalYear" minOccurs="0"/>
                <xsd:element ref="ns2:TaxCatchAll" minOccurs="0"/>
                <xsd:element ref="ns2:LocationCity" minOccurs="0"/>
                <xsd:element ref="ns2:m9f7a7447bf44667ad0e2e7b3d0606bb" minOccurs="0"/>
                <xsd:element ref="ns2:TaxCatchAllLabel" minOccurs="0"/>
                <xsd:element ref="ns2:e923f19dc0aa44debdc2610266c2ccaf" minOccurs="0"/>
                <xsd:element ref="ns2:i7601a80b88942cd8ac855e7c3acdc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8ca8f-963b-4aff-9659-34cc323c1ff5" elementFormDefault="qualified">
    <xsd:import namespace="http://schemas.microsoft.com/office/2006/documentManagement/types"/>
    <xsd:import namespace="http://schemas.microsoft.com/office/infopath/2007/PartnerControls"/>
    <xsd:element name="DocumentDate" ma:index="8" nillable="true" ma:displayName="Document Date" ma:default="[today]" ma:format="DateOnly" ma:indexed="true" ma:internalName="DocumentDate" ma:readOnly="false">
      <xsd:simpleType>
        <xsd:restriction base="dms:DateTime"/>
      </xsd:simpleType>
    </xsd:element>
    <xsd:element name="CaseNumber" ma:index="9" nillable="true" ma:displayName="Case Number" ma:internalName="CaseNumber" ma:readOnly="false">
      <xsd:simpleType>
        <xsd:restriction base="dms:Text">
          <xsd:maxLength value="255"/>
        </xsd:restriction>
      </xsd:simpleType>
    </xsd:element>
    <xsd:element name="FiscalYear" ma:index="10" nillable="true" ma:displayName="Fiscal Year" ma:default="FY22" ma:format="Dropdown" ma:internalName="FiscalYear" ma:readOnly="false">
      <xsd:simpleType>
        <xsd:restriction base="dms:Choice">
          <xsd:enumeration value="FY09"/>
          <xsd:enumeration value="FY10"/>
          <xsd:enumeration value="FY11"/>
          <xsd:enumeration value="FY12"/>
          <xsd:enumeration value="FY13"/>
          <xsd:enumeration value="FY14"/>
          <xsd:enumeration value="FY15"/>
          <xsd:enumeration value="FY16"/>
          <xsd:enumeration value="FY17"/>
          <xsd:enumeration value="FY18"/>
          <xsd:enumeration value="FY19"/>
          <xsd:enumeration value="FY20"/>
          <xsd:enumeration value="FY21"/>
          <xsd:enumeration value="FY22"/>
          <xsd:enumeration value="FY23"/>
          <xsd:enumeration value="FY24"/>
          <xsd:enumeration value="FY25"/>
        </xsd:restriction>
      </xsd:simpleType>
    </xsd:element>
    <xsd:element name="TaxCatchAll" ma:index="11" nillable="true" ma:displayName="Taxonomy Catch All Column" ma:hidden="true" ma:list="{de961ad2-3a7e-46c2-8b0d-9072bb7ebd88}" ma:internalName="TaxCatchAll" ma:readOnly="false" ma:showField="CatchAllData" ma:web="1628ca8f-963b-4aff-9659-34cc323c1ff5">
      <xsd:complexType>
        <xsd:complexContent>
          <xsd:extension base="dms:MultiChoiceLookup">
            <xsd:sequence>
              <xsd:element name="Value" type="dms:Lookup" maxOccurs="unbounded" minOccurs="0" nillable="true"/>
            </xsd:sequence>
          </xsd:extension>
        </xsd:complexContent>
      </xsd:complexType>
    </xsd:element>
    <xsd:element name="LocationCity" ma:index="14" nillable="true" ma:displayName="Location - City" ma:internalName="LocationCity" ma:readOnly="false">
      <xsd:simpleType>
        <xsd:restriction base="dms:Text">
          <xsd:maxLength value="255"/>
        </xsd:restriction>
      </xsd:simpleType>
    </xsd:element>
    <xsd:element name="m9f7a7447bf44667ad0e2e7b3d0606bb" ma:index="16" nillable="true" ma:taxonomy="true" ma:internalName="m9f7a7447bf44667ad0e2e7b3d0606bb" ma:taxonomyFieldName="Agency" ma:displayName="Agency" ma:readOnly="false" ma:fieldId="{69f7a744-7bf4-4667-ad0e-2e7b3d0606bb}" ma:taxonomyMulti="true" ma:sspId="b04134a7-f04d-43c9-9644-eeb6bcf79e06" ma:termSetId="17a63828-1953-42ff-9953-9641d00fd6ff"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de961ad2-3a7e-46c2-8b0d-9072bb7ebd88}" ma:internalName="TaxCatchAllLabel" ma:readOnly="true" ma:showField="CatchAllDataLabel" ma:web="1628ca8f-963b-4aff-9659-34cc323c1ff5">
      <xsd:complexType>
        <xsd:complexContent>
          <xsd:extension base="dms:MultiChoiceLookup">
            <xsd:sequence>
              <xsd:element name="Value" type="dms:Lookup" maxOccurs="unbounded" minOccurs="0" nillable="true"/>
            </xsd:sequence>
          </xsd:extension>
        </xsd:complexContent>
      </xsd:complexType>
    </xsd:element>
    <xsd:element name="e923f19dc0aa44debdc2610266c2ccaf" ma:index="18" nillable="true" ma:taxonomy="true" ma:internalName="e923f19dc0aa44debdc2610266c2ccaf" ma:taxonomyFieldName="LocationState" ma:displayName="Location - State" ma:readOnly="false" ma:fieldId="{e923f19d-c0aa-44de-bdc2-610266c2ccaf}" ma:taxonomyMulti="true" ma:sspId="b04134a7-f04d-43c9-9644-eeb6bcf79e06" ma:termSetId="8543b69b-dabe-49de-9e77-b1f2a9f63c00" ma:anchorId="00000000-0000-0000-0000-000000000000" ma:open="false" ma:isKeyword="false">
      <xsd:complexType>
        <xsd:sequence>
          <xsd:element ref="pc:Terms" minOccurs="0" maxOccurs="1"/>
        </xsd:sequence>
      </xsd:complexType>
    </xsd:element>
    <xsd:element name="i7601a80b88942cd8ac855e7c3acdcab" ma:index="19" nillable="true" ma:taxonomy="true" ma:internalName="i7601a80b88942cd8ac855e7c3acdcab" ma:taxonomyFieldName="Tags" ma:displayName="Tags" ma:readOnly="false" ma:fieldId="{27601a80-b889-42cd-8ac8-55e7c3acdcab}" ma:taxonomyMulti="true" ma:sspId="b04134a7-f04d-43c9-9644-eeb6bcf79e06" ma:termSetId="65432854-7627-4039-8e95-066d4f8f488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ResourcesCT" ma:contentTypeID="0x01010047A35F8C263B2E43854273D934D187E100292C12184ACE1548938010C363FD18DC" ma:contentTypeVersion="33" ma:contentTypeDescription="Content type used for Resources Library" ma:contentTypeScope="" ma:versionID="1f4cac2d090ae1c27f82020a6b9cbb41">
  <xsd:schema xmlns:xsd="http://www.w3.org/2001/XMLSchema" xmlns:xs="http://www.w3.org/2001/XMLSchema" xmlns:p="http://schemas.microsoft.com/office/2006/metadata/properties" xmlns:ns2="935ae9a3-3cc7-4ef6-a82d-f42a1c731dd2" targetNamespace="http://schemas.microsoft.com/office/2006/metadata/properties" ma:root="true" ma:fieldsID="e8a41e8d69016de6ed4c188166aa354b" ns2:_="">
    <xsd:import namespace="935ae9a3-3cc7-4ef6-a82d-f42a1c731dd2"/>
    <xsd:element name="properties">
      <xsd:complexType>
        <xsd:sequence>
          <xsd:element name="documentManagement">
            <xsd:complexType>
              <xsd:all>
                <xsd:element ref="ns2:ResourceCategor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e9a3-3cc7-4ef6-a82d-f42a1c731dd2" elementFormDefault="qualified">
    <xsd:import namespace="http://schemas.microsoft.com/office/2006/documentManagement/types"/>
    <xsd:import namespace="http://schemas.microsoft.com/office/infopath/2007/PartnerControls"/>
    <xsd:element name="ResourceCategory" ma:index="7" nillable="true" ma:displayName="Resource Category" ma:default="General Information" ma:description="" ma:format="Dropdown" ma:internalName="ResourceCategory">
      <xsd:simpleType>
        <xsd:restriction base="dms:Choice">
          <xsd:enumeration value="General Information"/>
          <xsd:enumeration value="PPP"/>
          <xsd:enumeration value="Whistleblower Disclosures"/>
          <xsd:enumeration value="The Hatch Act"/>
          <xsd:enumeration value="USERRA"/>
          <xsd:enumeration value="Education and Outreach"/>
          <xsd:enumeration value="FOIA"/>
          <xsd:enumeration value="Reports and Information"/>
          <xsd:enumeration value="Forms"/>
          <xsd:enumeration value="Federal Register Notices"/>
          <xsd:enumeration value="Testimonies"/>
          <xsd:enumeration value="Information And Data Section"/>
          <xsd:enumeration value="Other"/>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1628ca8f-963b-4aff-9659-34cc323c1ff5">
      <Value>28</Value>
    </TaxCatchAll>
    <CaseNumber xmlns="1628ca8f-963b-4aff-9659-34cc323c1ff5" xsi:nil="true"/>
    <FiscalYear xmlns="1628ca8f-963b-4aff-9659-34cc323c1ff5">FY19</FiscalYear>
    <LocationCity xmlns="1628ca8f-963b-4aff-9659-34cc323c1ff5" xsi:nil="true"/>
    <e923f19dc0aa44debdc2610266c2ccaf xmlns="1628ca8f-963b-4aff-9659-34cc323c1ff5">
      <Terms xmlns="http://schemas.microsoft.com/office/infopath/2007/PartnerControls"/>
    </e923f19dc0aa44debdc2610266c2ccaf>
    <m9f7a7447bf44667ad0e2e7b3d0606bb xmlns="1628ca8f-963b-4aff-9659-34cc323c1ff5">
      <Terms xmlns="http://schemas.microsoft.com/office/infopath/2007/PartnerControls"/>
    </m9f7a7447bf44667ad0e2e7b3d0606bb>
    <i7601a80b88942cd8ac855e7c3acdcab xmlns="1628ca8f-963b-4aff-9659-34cc323c1ff5">
      <Terms xmlns="http://schemas.microsoft.com/office/infopath/2007/PartnerControls">
        <TermInfo xmlns="http://schemas.microsoft.com/office/infopath/2007/PartnerControls">
          <TermName xmlns="http://schemas.microsoft.com/office/infopath/2007/PartnerControls">Outreach and Training</TermName>
          <TermId xmlns="http://schemas.microsoft.com/office/infopath/2007/PartnerControls">0ee5176a-bf29-4e20-b6a8-03fc4d049f65</TermId>
        </TermInfo>
      </Terms>
    </i7601a80b88942cd8ac855e7c3acdcab>
    <DocumentDate xmlns="1628ca8f-963b-4aff-9659-34cc323c1ff5">2019-06-11T12:06:58+00:00</DocumentDate>
  </documentManagement>
</p:properties>
</file>

<file path=customXml/itemProps1.xml><?xml version="1.0" encoding="utf-8"?>
<ds:datastoreItem xmlns:ds="http://schemas.openxmlformats.org/officeDocument/2006/customXml" ds:itemID="{BEE51F83-116A-43F4-9F6C-785D933DCA07}"/>
</file>

<file path=customXml/itemProps2.xml><?xml version="1.0" encoding="utf-8"?>
<ds:datastoreItem xmlns:ds="http://schemas.openxmlformats.org/officeDocument/2006/customXml" ds:itemID="{6FBC47DD-AAA6-4468-B6E1-4F018DD18769}"/>
</file>

<file path=customXml/itemProps3.xml><?xml version="1.0" encoding="utf-8"?>
<ds:datastoreItem xmlns:ds="http://schemas.openxmlformats.org/officeDocument/2006/customXml" ds:itemID="{BBF34920-D9D7-4C98-9DA7-A8800ABB543B}"/>
</file>

<file path=customXml/itemProps4.xml><?xml version="1.0" encoding="utf-8"?>
<ds:datastoreItem xmlns:ds="http://schemas.openxmlformats.org/officeDocument/2006/customXml" ds:itemID="{DB865D6D-06A0-4670-B5C0-3850912BCEB5}"/>
</file>

<file path=customXml/itemProps5.xml><?xml version="1.0" encoding="utf-8"?>
<ds:datastoreItem xmlns:ds="http://schemas.openxmlformats.org/officeDocument/2006/customXml" ds:itemID="{C0C29663-851B-453C-B4E3-1C5A086DCFAF}"/>
</file>

<file path=docProps/app.xml><?xml version="1.0" encoding="utf-8"?>
<Properties xmlns="http://schemas.openxmlformats.org/officeDocument/2006/extended-properties" xmlns:vt="http://schemas.openxmlformats.org/officeDocument/2006/docPropsVTypes">
  <Template>Normal.dotm</Template>
  <TotalTime>248</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Certification Checklist</dc:title>
  <dc:subject/>
  <dc:creator>Wall, Ashley</dc:creator>
  <cp:keywords/>
  <dc:description/>
  <cp:lastModifiedBy>Wall, Ashley</cp:lastModifiedBy>
  <cp:revision>7</cp:revision>
  <cp:lastPrinted>2019-02-19T20:07:00Z</cp:lastPrinted>
  <dcterms:created xsi:type="dcterms:W3CDTF">2019-02-08T18:40:00Z</dcterms:created>
  <dcterms:modified xsi:type="dcterms:W3CDTF">2019-02-20T17:26:00Z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0x0101001A53683F3E22394A90D8C407B966D3F00600DD20E1148FA5884BB5848CB5251E140E</vt:lpwstr>
  </property>
  <property fmtid="{D5CDD505-2E9C-101B-9397-08002B2CF9AE}" pid="3" name="_dlc_DocIdItemGuid">
    <vt:lpwstr>48032ca3-c376-437d-a49a-2b1358851501</vt:lpwstr>
  </property>
  <property fmtid="{D5CDD505-2E9C-101B-9397-08002B2CF9AE}" pid="4" name="h20c683c475d4fc988e223bef7975a32">
    <vt:lpwstr/>
  </property>
  <property fmtid="{D5CDD505-2E9C-101B-9397-08002B2CF9AE}" pid="5" name="TagsResources">
    <vt:lpwstr/>
  </property>
  <property fmtid="{D5CDD505-2E9C-101B-9397-08002B2CF9AE}" pid="6" name="Agency">
    <vt:lpwstr/>
  </property>
  <property fmtid="{D5CDD505-2E9C-101B-9397-08002B2CF9AE}" pid="7" name="TagsPublicFiles">
    <vt:lpwstr/>
  </property>
  <property fmtid="{D5CDD505-2E9C-101B-9397-08002B2CF9AE}" pid="8" name="i13c0fdcaceb47dfa59c4142596be6f3">
    <vt:lpwstr/>
  </property>
  <property fmtid="{D5CDD505-2E9C-101B-9397-08002B2CF9AE}" pid="9" name="LocationState">
    <vt:lpwstr/>
  </property>
  <property fmtid="{D5CDD505-2E9C-101B-9397-08002B2CF9AE}" pid="10" name="TagsOutreachTraining">
    <vt:lpwstr/>
  </property>
  <property fmtid="{D5CDD505-2E9C-101B-9397-08002B2CF9AE}" pid="11" name="g77ba62e1aa74fc38cff09b46b27eef3">
    <vt:lpwstr/>
  </property>
  <property fmtid="{D5CDD505-2E9C-101B-9397-08002B2CF9AE}" pid="12" name="TagsPPP">
    <vt:lpwstr/>
  </property>
  <property fmtid="{D5CDD505-2E9C-101B-9397-08002B2CF9AE}" pid="13" name="j39db1a12cb546509c9bf91bccb379d1">
    <vt:lpwstr/>
  </property>
  <property fmtid="{D5CDD505-2E9C-101B-9397-08002B2CF9AE}" pid="14" name="l8e0a5e0f7d2473f85259e6b79f4088c">
    <vt:lpwstr/>
  </property>
  <property fmtid="{D5CDD505-2E9C-101B-9397-08002B2CF9AE}" pid="15" name="l7cc0f4861db49758263cd0f286607ce">
    <vt:lpwstr/>
  </property>
  <property fmtid="{D5CDD505-2E9C-101B-9397-08002B2CF9AE}" pid="16" name="Tags - PPP">
    <vt:lpwstr/>
  </property>
  <property fmtid="{D5CDD505-2E9C-101B-9397-08002B2CF9AE}" pid="17" name="TagsHatchAct">
    <vt:lpwstr/>
  </property>
  <property fmtid="{D5CDD505-2E9C-101B-9397-08002B2CF9AE}" pid="18" name="Tags">
    <vt:lpwstr>28;#Outreach and Training|0ee5176a-bf29-4e20-b6a8-03fc4d049f65</vt:lpwstr>
  </property>
  <property fmtid="{D5CDD505-2E9C-101B-9397-08002B2CF9AE}" pid="19" name="Associated Files Order">
    <vt:lpwstr/>
  </property>
  <property fmtid="{D5CDD505-2E9C-101B-9397-08002B2CF9AE}" pid="21" name="FiscalYear">
    <vt:lpwstr>FY19</vt:lpwstr>
  </property>
  <property fmtid="{D5CDD505-2E9C-101B-9397-08002B2CF9AE}" pid="26" name="DocumentDate">
    <vt:filetime>2019-06-11T12:06:58Z</vt:filetime>
  </property>
  <property fmtid="{D5CDD505-2E9C-101B-9397-08002B2CF9AE}" pid="29" name="e923f19dc0aa44debdc2610266c2ccaf">
    <vt:lpwstr/>
  </property>
  <property fmtid="{D5CDD505-2E9C-101B-9397-08002B2CF9AE}" pid="30" name="m9f7a7447bf44667ad0e2e7b3d0606bb">
    <vt:lpwstr/>
  </property>
  <property fmtid="{D5CDD505-2E9C-101B-9397-08002B2CF9AE}" pid="31" name="i7601a80b88942cd8ac855e7c3acdcab">
    <vt:lpwstr>Outreach and Training|0ee5176a-bf29-4e20-b6a8-03fc4d049f65</vt:lpwstr>
  </property>
</Properties>
</file>